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6A17" w14:textId="0B805933" w:rsidR="00840457" w:rsidRPr="00DE1AAB" w:rsidRDefault="00840457" w:rsidP="00D13879">
      <w:pPr>
        <w:rPr>
          <w:b/>
          <w:bCs/>
        </w:rPr>
      </w:pPr>
      <w:r w:rsidRPr="00DE1AAB">
        <w:rPr>
          <w:b/>
          <w:bCs/>
        </w:rPr>
        <w:t>Sustainable Business Conference:</w:t>
      </w:r>
      <w:r w:rsidR="000049FB" w:rsidRPr="00DE1AAB">
        <w:rPr>
          <w:b/>
          <w:bCs/>
        </w:rPr>
        <w:t xml:space="preserve"> Post Event</w:t>
      </w:r>
      <w:r w:rsidRPr="00DE1AAB">
        <w:rPr>
          <w:b/>
          <w:bCs/>
        </w:rPr>
        <w:t xml:space="preserve"> Resources</w:t>
      </w:r>
      <w:r w:rsidR="000049FB" w:rsidRPr="00DE1AAB">
        <w:rPr>
          <w:b/>
          <w:bCs/>
        </w:rPr>
        <w:t xml:space="preserve"> for Delegates</w:t>
      </w:r>
    </w:p>
    <w:p w14:paraId="2C4A3694" w14:textId="77777777" w:rsidR="00840457" w:rsidRPr="00DE1AAB" w:rsidRDefault="00840457" w:rsidP="00D13879">
      <w:pPr>
        <w:rPr>
          <w:b/>
          <w:bCs/>
        </w:rPr>
      </w:pPr>
    </w:p>
    <w:p w14:paraId="6FB5FD67" w14:textId="6D77E99E" w:rsidR="00D13879" w:rsidRPr="00DE1AAB" w:rsidRDefault="00D13879" w:rsidP="00D13879">
      <w:pPr>
        <w:rPr>
          <w:b/>
          <w:bCs/>
        </w:rPr>
      </w:pPr>
      <w:r w:rsidRPr="00DE1AAB">
        <w:rPr>
          <w:b/>
          <w:bCs/>
        </w:rPr>
        <w:t>Tools:</w:t>
      </w:r>
    </w:p>
    <w:p w14:paraId="2B7FA511" w14:textId="77777777" w:rsidR="00D13879" w:rsidRPr="00DE1AAB" w:rsidRDefault="00D13879" w:rsidP="00D13879"/>
    <w:p w14:paraId="33C75D31" w14:textId="77777777" w:rsidR="00D13879" w:rsidRPr="00DE1AAB" w:rsidRDefault="00D13879" w:rsidP="00D13879">
      <w:r w:rsidRPr="00DE1AAB">
        <w:t xml:space="preserve">PAS808: </w:t>
      </w:r>
      <w:hyperlink r:id="rId8" w:history="1">
        <w:r w:rsidRPr="00DE1AAB">
          <w:rPr>
            <w:rStyle w:val="Hyperlink"/>
          </w:rPr>
          <w:t>https://www.bsigroup.com/en-GB/insights-and-media/insights/brochures/pas-808-purpose-driven-organizations-for-delivering-sustainability/</w:t>
        </w:r>
      </w:hyperlink>
      <w:r w:rsidRPr="00DE1AAB">
        <w:t xml:space="preserve"> </w:t>
      </w:r>
    </w:p>
    <w:p w14:paraId="024EF58C" w14:textId="77777777" w:rsidR="00D13879" w:rsidRPr="00DE1AAB" w:rsidRDefault="00D13879" w:rsidP="00D13879">
      <w:r w:rsidRPr="00DE1AAB">
        <w:t xml:space="preserve">PAS808 Implementors group: </w:t>
      </w:r>
      <w:hyperlink r:id="rId9" w:history="1">
        <w:r w:rsidRPr="00DE1AAB">
          <w:rPr>
            <w:rStyle w:val="Hyperlink"/>
          </w:rPr>
          <w:t>https://www.linkedin.com/groups/12693671/</w:t>
        </w:r>
      </w:hyperlink>
      <w:r w:rsidRPr="00DE1AAB">
        <w:t xml:space="preserve"> </w:t>
      </w:r>
    </w:p>
    <w:p w14:paraId="2A2EC00C" w14:textId="77777777" w:rsidR="00D13879" w:rsidRPr="00DE1AAB" w:rsidRDefault="00D13879" w:rsidP="00D13879">
      <w:r w:rsidRPr="00DE1AAB">
        <w:t xml:space="preserve">ISO 37011 update community: </w:t>
      </w:r>
      <w:hyperlink r:id="rId10" w:history="1">
        <w:r w:rsidRPr="00DE1AAB">
          <w:rPr>
            <w:rStyle w:val="Hyperlink"/>
          </w:rPr>
          <w:t>https://www.linkedin.com/groups/13091442/</w:t>
        </w:r>
      </w:hyperlink>
      <w:r w:rsidRPr="00DE1AAB">
        <w:t xml:space="preserve"> </w:t>
      </w:r>
    </w:p>
    <w:p w14:paraId="5E8A4B13" w14:textId="77777777" w:rsidR="00D13879" w:rsidRPr="00DE1AAB" w:rsidRDefault="00D13879" w:rsidP="00D13879">
      <w:r w:rsidRPr="00DE1AAB">
        <w:t xml:space="preserve">ISO37000 overview: </w:t>
      </w:r>
      <w:hyperlink r:id="rId11" w:history="1">
        <w:r w:rsidRPr="00DE1AAB">
          <w:rPr>
            <w:rStyle w:val="Hyperlink"/>
          </w:rPr>
          <w:t>https://committee.iso.org/ISO_37000_Governance</w:t>
        </w:r>
      </w:hyperlink>
      <w:r w:rsidRPr="00DE1AAB">
        <w:t xml:space="preserve"> </w:t>
      </w:r>
    </w:p>
    <w:p w14:paraId="6165DD8B" w14:textId="64FA406B" w:rsidR="004E0ACA" w:rsidRPr="00DE1AAB" w:rsidRDefault="004E0ACA" w:rsidP="00D13879">
      <w:r w:rsidRPr="00DE1AAB">
        <w:t xml:space="preserve">Women’s Empowerment Principles Gap Analysis Tool: </w:t>
      </w:r>
      <w:hyperlink r:id="rId12" w:history="1">
        <w:r w:rsidRPr="00DE1AAB">
          <w:rPr>
            <w:rStyle w:val="Hyperlink"/>
          </w:rPr>
          <w:t>https://weps-gapanalysis.org/</w:t>
        </w:r>
      </w:hyperlink>
    </w:p>
    <w:p w14:paraId="44D8AB1D" w14:textId="194E6B3F" w:rsidR="004E0ACA" w:rsidRPr="00DE1AAB" w:rsidRDefault="004E0ACA" w:rsidP="00D13879">
      <w:r w:rsidRPr="00DE1AAB">
        <w:t xml:space="preserve">CFO Principles on Integrated SDG Investments and Finance: </w:t>
      </w:r>
      <w:hyperlink r:id="rId13" w:history="1">
        <w:r w:rsidR="00E1632F" w:rsidRPr="00DE1AAB">
          <w:rPr>
            <w:rStyle w:val="Hyperlink"/>
          </w:rPr>
          <w:t>https://unglobalcompact.org/take-action/action/signatories-to-the-cfo-principles</w:t>
        </w:r>
      </w:hyperlink>
    </w:p>
    <w:p w14:paraId="389F2D8D" w14:textId="2EE5E81A" w:rsidR="00E1632F" w:rsidRPr="00DE1AAB" w:rsidRDefault="00E1632F" w:rsidP="00D13879">
      <w:r w:rsidRPr="00DE1AAB">
        <w:t xml:space="preserve">Water Resilience Coalition: </w:t>
      </w:r>
      <w:hyperlink r:id="rId14" w:history="1">
        <w:r w:rsidRPr="00DE1AAB">
          <w:rPr>
            <w:rStyle w:val="Hyperlink"/>
          </w:rPr>
          <w:t>https://ceowatermandate.org/resilience/</w:t>
        </w:r>
      </w:hyperlink>
    </w:p>
    <w:p w14:paraId="49AC2222" w14:textId="64FE6305" w:rsidR="00E1632F" w:rsidRPr="00DE1AAB" w:rsidRDefault="00E1632F" w:rsidP="00D13879">
      <w:r w:rsidRPr="00DE1AAB">
        <w:t xml:space="preserve">Ocean Stewardship Coalition: </w:t>
      </w:r>
      <w:hyperlink r:id="rId15" w:history="1">
        <w:r w:rsidRPr="00DE1AAB">
          <w:rPr>
            <w:rStyle w:val="Hyperlink"/>
          </w:rPr>
          <w:t>https://unglobalcompact.org/take-action/ocean</w:t>
        </w:r>
      </w:hyperlink>
    </w:p>
    <w:p w14:paraId="75CC20A4" w14:textId="71F2F3D2" w:rsidR="00E1632F" w:rsidRDefault="00E1632F" w:rsidP="00D13879">
      <w:r w:rsidRPr="00DE1AAB">
        <w:t xml:space="preserve">SDG Action Manager: </w:t>
      </w:r>
      <w:hyperlink r:id="rId16" w:history="1">
        <w:r w:rsidR="00BB558A" w:rsidRPr="00912B6E">
          <w:rPr>
            <w:rStyle w:val="Hyperlink"/>
          </w:rPr>
          <w:t>https://unglobalcompact.org/take-action/sdg-action-manager</w:t>
        </w:r>
      </w:hyperlink>
    </w:p>
    <w:p w14:paraId="080909AF" w14:textId="77777777" w:rsidR="00BB558A" w:rsidRPr="00DE1AAB" w:rsidRDefault="00BB558A" w:rsidP="00D13879"/>
    <w:p w14:paraId="7A6F0A04" w14:textId="1080A3EC" w:rsidR="00D13879" w:rsidRPr="00DE1AAB" w:rsidRDefault="00D13879" w:rsidP="00D13879"/>
    <w:p w14:paraId="32A397B1" w14:textId="2FCD4F56" w:rsidR="00B858FF" w:rsidRPr="00DE1AAB" w:rsidRDefault="00046DA8" w:rsidP="00D13879">
      <w:pPr>
        <w:rPr>
          <w:b/>
          <w:bCs/>
        </w:rPr>
      </w:pPr>
      <w:r w:rsidRPr="00DE1AAB">
        <w:rPr>
          <w:b/>
          <w:bCs/>
        </w:rPr>
        <w:t>UN Global Compact</w:t>
      </w:r>
      <w:r w:rsidR="00B858FF" w:rsidRPr="00DE1AAB">
        <w:rPr>
          <w:b/>
          <w:bCs/>
        </w:rPr>
        <w:t xml:space="preserve"> UK</w:t>
      </w:r>
    </w:p>
    <w:p w14:paraId="3A1DF85A" w14:textId="65AB417C" w:rsidR="004E0ACA" w:rsidRPr="00DE1AAB" w:rsidRDefault="004E0ACA" w:rsidP="004E0ACA">
      <w:pPr>
        <w:spacing w:before="100" w:beforeAutospacing="1" w:after="100" w:afterAutospacing="1"/>
        <w:rPr>
          <w:rFonts w:eastAsia="Times New Roman"/>
          <w:color w:val="000000"/>
        </w:rPr>
      </w:pPr>
      <w:r w:rsidRPr="00DE1AAB">
        <w:rPr>
          <w:rFonts w:eastAsia="Times New Roman"/>
          <w:color w:val="000000"/>
        </w:rPr>
        <w:t>The UN Global Compact Network UK is part of the world’s largest responsible business initiative, the United Nations Global Compact, connecting UK companies and other organisations in a global movement dedicated to driving sustainable growth. Through an extensive programme of activity, it promotes practical sustainability leadership, shared knowledge across sectors, and actively shapes the responsible business environment to create a world we want to live and do business in.</w:t>
      </w:r>
    </w:p>
    <w:p w14:paraId="2FFD9F19" w14:textId="3DDB31F2" w:rsidR="00B858FF" w:rsidRPr="00DE1AAB" w:rsidRDefault="004E0ACA" w:rsidP="004E0ACA">
      <w:pPr>
        <w:spacing w:before="100" w:beforeAutospacing="1" w:after="100" w:afterAutospacing="1"/>
        <w:rPr>
          <w:rFonts w:eastAsia="Times New Roman"/>
          <w:color w:val="000000"/>
        </w:rPr>
      </w:pPr>
      <w:r w:rsidRPr="00DE1AAB">
        <w:rPr>
          <w:rFonts w:eastAsia="Times New Roman"/>
          <w:color w:val="000000"/>
        </w:rPr>
        <w:t>The United Nations Global Compact’s universally recognised Principles, rooted in UN treaties, provide a robust foundation from which it leads UK business action on the Sustainable Development Goals (SDGs).</w:t>
      </w:r>
    </w:p>
    <w:p w14:paraId="53376C50" w14:textId="77777777" w:rsidR="004E0ACA" w:rsidRPr="00DE1AAB" w:rsidRDefault="00000000" w:rsidP="004E0ACA">
      <w:pPr>
        <w:rPr>
          <w:b/>
          <w:bCs/>
        </w:rPr>
      </w:pPr>
      <w:hyperlink r:id="rId17" w:history="1">
        <w:r w:rsidR="004E0ACA" w:rsidRPr="00DE1AAB">
          <w:rPr>
            <w:rStyle w:val="Hyperlink"/>
            <w:b/>
            <w:bCs/>
          </w:rPr>
          <w:t>https://www.unglobalcompact.org.uk</w:t>
        </w:r>
      </w:hyperlink>
    </w:p>
    <w:p w14:paraId="281794E9" w14:textId="100F7557" w:rsidR="00BB558A" w:rsidRPr="00DE1AAB" w:rsidRDefault="00000000" w:rsidP="004E0ACA">
      <w:pPr>
        <w:rPr>
          <w:b/>
          <w:bCs/>
        </w:rPr>
      </w:pPr>
      <w:hyperlink r:id="rId18" w:history="1">
        <w:r w:rsidR="00BB558A" w:rsidRPr="00912B6E">
          <w:rPr>
            <w:rStyle w:val="Hyperlink"/>
            <w:b/>
            <w:bCs/>
          </w:rPr>
          <w:t>https://www.unglobalcompact.org.uk/wp-content/uploads/2023/04/UNGC-UK-Brochure-08.05.24.pdf</w:t>
        </w:r>
      </w:hyperlink>
    </w:p>
    <w:p w14:paraId="3A40638A" w14:textId="1572FF7D" w:rsidR="004E0ACA" w:rsidRDefault="00000000" w:rsidP="00DE1AAB">
      <w:pPr>
        <w:rPr>
          <w:b/>
          <w:bCs/>
        </w:rPr>
      </w:pPr>
      <w:hyperlink r:id="rId19" w:history="1">
        <w:r w:rsidR="00DE1AAB" w:rsidRPr="00912B6E">
          <w:rPr>
            <w:rStyle w:val="Hyperlink"/>
            <w:b/>
            <w:bCs/>
          </w:rPr>
          <w:t>https://www.unglobalcompact.org.uk/how-to-join/</w:t>
        </w:r>
      </w:hyperlink>
    </w:p>
    <w:p w14:paraId="454F76E0" w14:textId="77777777" w:rsidR="00DE1AAB" w:rsidRPr="00DE1AAB" w:rsidRDefault="00DE1AAB" w:rsidP="00DE1AAB">
      <w:pPr>
        <w:rPr>
          <w:b/>
          <w:bCs/>
        </w:rPr>
      </w:pPr>
    </w:p>
    <w:p w14:paraId="10E02DCC" w14:textId="77777777" w:rsidR="00D13879" w:rsidRPr="00DE1AAB" w:rsidRDefault="00D13879" w:rsidP="00D13879">
      <w:pPr>
        <w:rPr>
          <w:b/>
          <w:bCs/>
        </w:rPr>
      </w:pPr>
      <w:r w:rsidRPr="00DE1AAB">
        <w:rPr>
          <w:b/>
          <w:bCs/>
        </w:rPr>
        <w:t>Writing:</w:t>
      </w:r>
    </w:p>
    <w:p w14:paraId="38238281" w14:textId="77777777" w:rsidR="00D13879" w:rsidRPr="00DE1AAB" w:rsidRDefault="00D13879" w:rsidP="00D13879"/>
    <w:p w14:paraId="0349A5C8" w14:textId="72695421" w:rsidR="00D13879" w:rsidRPr="00DE1AAB" w:rsidRDefault="00000000" w:rsidP="00D13879">
      <w:hyperlink r:id="rId20" w:history="1">
        <w:r w:rsidR="00D13879" w:rsidRPr="00DE1AAB">
          <w:rPr>
            <w:rStyle w:val="Hyperlink"/>
          </w:rPr>
          <w:t>www.victoriahurth.com</w:t>
        </w:r>
      </w:hyperlink>
      <w:r w:rsidR="00D13879" w:rsidRPr="00DE1AAB">
        <w:t xml:space="preserve"> (including the Universities paper)</w:t>
      </w:r>
    </w:p>
    <w:p w14:paraId="3B69A5C0" w14:textId="77777777" w:rsidR="00D13879" w:rsidRPr="00DE1AAB" w:rsidRDefault="00D13879" w:rsidP="00D13879">
      <w:r w:rsidRPr="00DE1AAB">
        <w:t xml:space="preserve">LinkedIn book community group: </w:t>
      </w:r>
      <w:hyperlink r:id="rId21" w:history="1">
        <w:r w:rsidRPr="00DE1AAB">
          <w:rPr>
            <w:rStyle w:val="Hyperlink"/>
          </w:rPr>
          <w:t>https://www.linkedin.com/groups/13085230/</w:t>
        </w:r>
      </w:hyperlink>
      <w:r w:rsidRPr="00DE1AAB">
        <w:t xml:space="preserve"> </w:t>
      </w:r>
    </w:p>
    <w:p w14:paraId="5F088427" w14:textId="77777777" w:rsidR="00D13879" w:rsidRPr="00DE1AAB" w:rsidRDefault="00D13879" w:rsidP="00D13879">
      <w:r w:rsidRPr="00DE1AAB">
        <w:t xml:space="preserve">Magazine: </w:t>
      </w:r>
      <w:hyperlink r:id="rId22" w:history="1">
        <w:r w:rsidRPr="00DE1AAB">
          <w:rPr>
            <w:rStyle w:val="Hyperlink"/>
          </w:rPr>
          <w:t>https://sparxpg.com/make-the-world-better/issue7/</w:t>
        </w:r>
      </w:hyperlink>
      <w:r w:rsidRPr="00DE1AAB">
        <w:t xml:space="preserve"> </w:t>
      </w:r>
    </w:p>
    <w:p w14:paraId="571CCDA6" w14:textId="6FBD5D55" w:rsidR="00D13879" w:rsidRPr="00DE1AAB" w:rsidRDefault="00D13879" w:rsidP="00D13879">
      <w:r w:rsidRPr="00DE1AAB">
        <w:t xml:space="preserve">CISL sustainable business articles - </w:t>
      </w:r>
      <w:hyperlink r:id="rId23" w:history="1">
        <w:r w:rsidRPr="00DE1AAB">
          <w:rPr>
            <w:rStyle w:val="Hyperlink"/>
          </w:rPr>
          <w:t>https://www.cisl.cam.ac.uk/resources/unleashing-sustainable-business</w:t>
        </w:r>
      </w:hyperlink>
      <w:r w:rsidRPr="00DE1AAB">
        <w:t> </w:t>
      </w:r>
    </w:p>
    <w:p w14:paraId="7F74D81C" w14:textId="68E7850C" w:rsidR="00D13879" w:rsidRPr="00DE1AAB" w:rsidRDefault="00000000" w:rsidP="00D13879">
      <w:pPr>
        <w:spacing w:before="100" w:beforeAutospacing="1" w:after="100" w:afterAutospacing="1"/>
        <w:rPr>
          <w:rFonts w:eastAsia="Times New Roman"/>
          <w:color w:val="000000"/>
          <w:lang w:eastAsia="en-GB"/>
        </w:rPr>
      </w:pPr>
      <w:hyperlink r:id="rId24" w:history="1">
        <w:r w:rsidR="00046DA8" w:rsidRPr="00DE1AAB">
          <w:rPr>
            <w:rStyle w:val="Hyperlink"/>
            <w:rFonts w:eastAsia="Times New Roman"/>
          </w:rPr>
          <w:t>https://www.guernseyfinance.com/industry-resources/literature/sustainable-finance/why-guernsey-for-sustainable-finance/</w:t>
        </w:r>
      </w:hyperlink>
      <w:r w:rsidR="00D13879" w:rsidRPr="00DE1AAB">
        <w:rPr>
          <w:rFonts w:eastAsia="Times New Roman"/>
          <w:color w:val="000000"/>
        </w:rPr>
        <w:t> </w:t>
      </w:r>
      <w:r w:rsidR="00046DA8" w:rsidRPr="00DE1AAB">
        <w:rPr>
          <w:rFonts w:eastAsia="Times New Roman"/>
          <w:color w:val="000000"/>
        </w:rPr>
        <w:t>A</w:t>
      </w:r>
      <w:r w:rsidR="00D13879" w:rsidRPr="00DE1AAB">
        <w:rPr>
          <w:rFonts w:eastAsia="Times New Roman"/>
          <w:color w:val="000000"/>
        </w:rPr>
        <w:t xml:space="preserve"> promotional brochure outlining the key developments and case studies for sustainable finance in Guernsey (contact Steff at GF if you would like physical copies of this brochure)</w:t>
      </w:r>
    </w:p>
    <w:p w14:paraId="28DF31E9" w14:textId="1B3180FB" w:rsidR="00BC7E1C" w:rsidRPr="00DE1AAB" w:rsidRDefault="00000000" w:rsidP="00B55C7E">
      <w:pPr>
        <w:spacing w:before="100" w:beforeAutospacing="1" w:after="100" w:afterAutospacing="1"/>
        <w:rPr>
          <w:rFonts w:eastAsia="Times New Roman"/>
          <w:color w:val="000000"/>
        </w:rPr>
      </w:pPr>
      <w:hyperlink r:id="rId25" w:history="1">
        <w:r w:rsidR="00D13879" w:rsidRPr="00DE1AAB">
          <w:rPr>
            <w:rStyle w:val="Hyperlink"/>
            <w:rFonts w:eastAsia="Times New Roman"/>
          </w:rPr>
          <w:t>https://www.guernseyfinance.com/industry-resources/literature/sustainable-finance/private-finance-and-its-role-in-supporting-the-transition-to-net-zero/</w:t>
        </w:r>
      </w:hyperlink>
      <w:r w:rsidR="00D13879" w:rsidRPr="00DE1AAB">
        <w:rPr>
          <w:rFonts w:eastAsia="Times New Roman"/>
          <w:color w:val="000000"/>
        </w:rPr>
        <w:t xml:space="preserve"> - a report outlining the roadmap for </w:t>
      </w:r>
      <w:r w:rsidR="00D13879" w:rsidRPr="00DE1AAB">
        <w:rPr>
          <w:rFonts w:eastAsia="Times New Roman"/>
          <w:color w:val="000000"/>
        </w:rPr>
        <w:lastRenderedPageBreak/>
        <w:t>financial services in Guernsey to support the transition to net zero (</w:t>
      </w:r>
      <w:proofErr w:type="gramStart"/>
      <w:r w:rsidR="00D13879" w:rsidRPr="00DE1AAB">
        <w:rPr>
          <w:rFonts w:eastAsia="Times New Roman"/>
          <w:color w:val="000000"/>
        </w:rPr>
        <w:t>taking into account</w:t>
      </w:r>
      <w:proofErr w:type="gramEnd"/>
      <w:r w:rsidR="00D13879" w:rsidRPr="00DE1AAB">
        <w:rPr>
          <w:rFonts w:eastAsia="Times New Roman"/>
          <w:color w:val="000000"/>
        </w:rPr>
        <w:t xml:space="preserve"> the principles of a just transition) </w:t>
      </w:r>
    </w:p>
    <w:p w14:paraId="5870DD62" w14:textId="4ED76BC5" w:rsidR="00D13879" w:rsidRPr="00DE1AAB" w:rsidRDefault="00D13879" w:rsidP="00D13879">
      <w:pPr>
        <w:rPr>
          <w:b/>
          <w:bCs/>
        </w:rPr>
      </w:pPr>
      <w:r w:rsidRPr="00DE1AAB">
        <w:rPr>
          <w:b/>
          <w:bCs/>
        </w:rPr>
        <w:t>Sustainability Consultants</w:t>
      </w:r>
      <w:r w:rsidR="000049FB" w:rsidRPr="00DE1AAB">
        <w:rPr>
          <w:b/>
          <w:bCs/>
        </w:rPr>
        <w:t xml:space="preserve"> in the Channel Islands</w:t>
      </w:r>
    </w:p>
    <w:p w14:paraId="489AB15F" w14:textId="77777777" w:rsidR="00C25B7E" w:rsidRPr="00DE1AAB" w:rsidRDefault="00C25B7E" w:rsidP="00D13879"/>
    <w:p w14:paraId="27E03D9B" w14:textId="77777777" w:rsidR="00C25B7E" w:rsidRPr="00DE1AAB" w:rsidRDefault="00000000" w:rsidP="00C25B7E">
      <w:hyperlink r:id="rId26" w:history="1">
        <w:r w:rsidR="00C25B7E" w:rsidRPr="00DE1AAB">
          <w:rPr>
            <w:rStyle w:val="Hyperlink"/>
          </w:rPr>
          <w:t>https://www.mourant.com/expertise/consulting/sustainability-services.aspx</w:t>
        </w:r>
      </w:hyperlink>
      <w:r w:rsidR="00C25B7E" w:rsidRPr="00DE1AAB">
        <w:t xml:space="preserve"> - Empowering financial services with tailored sustainability strategies, governance, and risk management for measurable impact.</w:t>
      </w:r>
    </w:p>
    <w:p w14:paraId="3A4D38BD" w14:textId="77777777" w:rsidR="00D13879" w:rsidRPr="00DE1AAB" w:rsidRDefault="00D13879" w:rsidP="00D13879"/>
    <w:p w14:paraId="09834870" w14:textId="6D34A6BA" w:rsidR="00D13879" w:rsidRPr="00DE1AAB" w:rsidRDefault="00000000" w:rsidP="00D13879">
      <w:hyperlink r:id="rId27" w:history="1">
        <w:r w:rsidR="00B37F8F" w:rsidRPr="00912B6E">
          <w:rPr>
            <w:rStyle w:val="Hyperlink"/>
          </w:rPr>
          <w:t>https://www.levinsources.com</w:t>
        </w:r>
      </w:hyperlink>
      <w:r w:rsidR="00B37F8F">
        <w:t xml:space="preserve"> </w:t>
      </w:r>
      <w:r w:rsidR="00B55C7E" w:rsidRPr="00DE1AAB">
        <w:t xml:space="preserve">– a B </w:t>
      </w:r>
      <w:proofErr w:type="spellStart"/>
      <w:r w:rsidR="00B55C7E" w:rsidRPr="00DE1AAB">
        <w:t>Corp</w:t>
      </w:r>
      <w:r w:rsidR="00B55C7E" w:rsidRPr="00DE1AAB">
        <w:rPr>
          <w:vertAlign w:val="superscript"/>
        </w:rPr>
        <w:t>TM</w:t>
      </w:r>
      <w:proofErr w:type="spellEnd"/>
      <w:r w:rsidR="00B55C7E" w:rsidRPr="00DE1AAB">
        <w:t> certified sustainability advisory firm with fifteen years’ experience driving the transition to just and sustainable minerals value chains in 90+ countries. Services include strategy, policy, research, advisory, risk management, ESG standards &amp; assurance, reporting and environmental and human rights due diligence.</w:t>
      </w:r>
    </w:p>
    <w:p w14:paraId="239676B4" w14:textId="77777777" w:rsidR="00D13879" w:rsidRPr="00DE1AAB" w:rsidRDefault="00D13879" w:rsidP="00D13879"/>
    <w:p w14:paraId="7D1035F5" w14:textId="77777777" w:rsidR="00D13879" w:rsidRPr="00DE1AAB" w:rsidRDefault="00000000" w:rsidP="00D13879">
      <w:hyperlink r:id="rId28" w:history="1">
        <w:r w:rsidR="00D13879" w:rsidRPr="00DE1AAB">
          <w:rPr>
            <w:rStyle w:val="Hyperlink"/>
          </w:rPr>
          <w:t>Home | True (trueesg.com)</w:t>
        </w:r>
      </w:hyperlink>
      <w:r w:rsidR="00D13879" w:rsidRPr="00DE1AAB">
        <w:t xml:space="preserve"> – A sustainability and impact reporting and advisory business based in Jersey with a local and global client base.</w:t>
      </w:r>
    </w:p>
    <w:p w14:paraId="07CF13D2" w14:textId="158A856C" w:rsidR="00D13879" w:rsidRPr="00DE1AAB" w:rsidRDefault="00D13879" w:rsidP="00D13879">
      <w:r w:rsidRPr="00DE1AAB">
        <w:t> </w:t>
      </w:r>
    </w:p>
    <w:p w14:paraId="250D6FD6" w14:textId="77777777" w:rsidR="00D13879" w:rsidRPr="00DE1AAB" w:rsidRDefault="00000000" w:rsidP="00D13879">
      <w:pPr>
        <w:rPr>
          <w:rFonts w:eastAsia="Times New Roman"/>
          <w:lang w:eastAsia="en-GB"/>
        </w:rPr>
      </w:pPr>
      <w:hyperlink r:id="rId29" w:history="1">
        <w:r w:rsidR="00D13879" w:rsidRPr="00DE1AAB">
          <w:rPr>
            <w:rStyle w:val="Hyperlink"/>
            <w:rFonts w:eastAsia="Times New Roman"/>
          </w:rPr>
          <w:t>https://www.pwc.com/jg/en/services/esg.html</w:t>
        </w:r>
      </w:hyperlink>
      <w:r w:rsidR="00D13879" w:rsidRPr="00DE1AAB">
        <w:rPr>
          <w:rFonts w:eastAsia="Times New Roman"/>
        </w:rPr>
        <w:t xml:space="preserve"> PwC Channel Islands award-winning ESG, Sustainability and Impact services</w:t>
      </w:r>
    </w:p>
    <w:p w14:paraId="378E0260" w14:textId="77777777" w:rsidR="00D13879" w:rsidRPr="00DE1AAB" w:rsidRDefault="00D13879" w:rsidP="00D13879"/>
    <w:p w14:paraId="46974147" w14:textId="77777777" w:rsidR="00D13879" w:rsidRPr="00DE1AAB" w:rsidRDefault="00000000" w:rsidP="00D13879">
      <w:pPr>
        <w:rPr>
          <w:rFonts w:eastAsia="Times New Roman"/>
        </w:rPr>
      </w:pPr>
      <w:hyperlink r:id="rId30" w:history="1">
        <w:r w:rsidR="00D13879" w:rsidRPr="00DE1AAB">
          <w:rPr>
            <w:rStyle w:val="Hyperlink"/>
            <w:rFonts w:eastAsia="Times New Roman"/>
          </w:rPr>
          <w:t>https://paragonimpact.com/</w:t>
        </w:r>
      </w:hyperlink>
      <w:r w:rsidR="00D13879" w:rsidRPr="00DE1AAB">
        <w:rPr>
          <w:rFonts w:eastAsia="Times New Roman"/>
        </w:rPr>
        <w:t xml:space="preserve"> Paragon Impact providing sustainable impact measuring and grading technology to appraise impact of entities and funds</w:t>
      </w:r>
    </w:p>
    <w:p w14:paraId="5F88CC24" w14:textId="77777777" w:rsidR="00D13879" w:rsidRPr="00DE1AAB" w:rsidRDefault="00D13879" w:rsidP="00D13879">
      <w:pPr>
        <w:rPr>
          <w:rFonts w:eastAsia="Times New Roman"/>
        </w:rPr>
      </w:pPr>
    </w:p>
    <w:p w14:paraId="2C6DEA67" w14:textId="77777777" w:rsidR="00D13879" w:rsidRPr="00DE1AAB" w:rsidRDefault="00000000" w:rsidP="00D13879">
      <w:pPr>
        <w:rPr>
          <w:lang w:eastAsia="en-GB"/>
        </w:rPr>
      </w:pPr>
      <w:hyperlink r:id="rId31" w:history="1">
        <w:r w:rsidR="00D13879" w:rsidRPr="00DE1AAB">
          <w:rPr>
            <w:rStyle w:val="Hyperlink"/>
          </w:rPr>
          <w:t>https://futuretracker.com</w:t>
        </w:r>
      </w:hyperlink>
      <w:r w:rsidR="00D13879" w:rsidRPr="00DE1AAB">
        <w:rPr>
          <w:color w:val="000000"/>
        </w:rPr>
        <w:t> - Providing businesses with sustainability support through expert advisory and innovative technology.</w:t>
      </w:r>
    </w:p>
    <w:p w14:paraId="0FC62F33" w14:textId="77777777" w:rsidR="00D13879" w:rsidRPr="00DE1AAB" w:rsidRDefault="00D13879" w:rsidP="00D13879">
      <w:r w:rsidRPr="00DE1AAB">
        <w:t> </w:t>
      </w:r>
    </w:p>
    <w:p w14:paraId="78E87B0C" w14:textId="7D8EF24E" w:rsidR="00306511" w:rsidRPr="00DE1AAB" w:rsidRDefault="00000000" w:rsidP="00D13879">
      <w:pPr>
        <w:rPr>
          <w:rFonts w:eastAsia="Times New Roman"/>
          <w:lang w:eastAsia="en-GB"/>
        </w:rPr>
      </w:pPr>
      <w:hyperlink r:id="rId32" w:history="1">
        <w:r w:rsidR="00306511" w:rsidRPr="00DE1AAB">
          <w:rPr>
            <w:rStyle w:val="Hyperlink"/>
            <w:rFonts w:eastAsia="Times New Roman"/>
            <w:lang w:eastAsia="en-GB"/>
          </w:rPr>
          <w:t>https://www.un1ty.gg/sustainability</w:t>
        </w:r>
      </w:hyperlink>
      <w:r w:rsidR="00306511" w:rsidRPr="00DE1AAB">
        <w:rPr>
          <w:rFonts w:eastAsia="Times New Roman"/>
          <w:lang w:eastAsia="en-GB"/>
        </w:rPr>
        <w:t xml:space="preserve"> - UN1TY, a Guernsey business that specialises in strategic advisory including sustainability expertise measures your carbon footprint, to a full Net-Zero strategy, carbon literacy training or simply providing a Sustainability Director as a service.</w:t>
      </w:r>
    </w:p>
    <w:p w14:paraId="64C2AEFF" w14:textId="66AA6EA0" w:rsidR="00D13879" w:rsidRDefault="00D13879" w:rsidP="00D13879"/>
    <w:p w14:paraId="3362E683" w14:textId="7AF08AC4" w:rsidR="007A121F" w:rsidRDefault="007A121F" w:rsidP="00D13879">
      <w:pPr>
        <w:rPr>
          <w:rFonts w:ascii="Arial" w:hAnsi="Arial" w:cs="Arial"/>
          <w:color w:val="222222"/>
          <w:shd w:val="clear" w:color="auto" w:fill="FFFFFF"/>
        </w:rPr>
      </w:pPr>
      <w:hyperlink r:id="rId33" w:tgtFrame="_blank" w:history="1">
        <w:r>
          <w:rPr>
            <w:rStyle w:val="Hyperlink"/>
            <w:rFonts w:ascii="Arial" w:hAnsi="Arial" w:cs="Arial"/>
            <w:color w:val="1155CC"/>
          </w:rPr>
          <w:t>https://www.internatio</w:t>
        </w:r>
        <w:r>
          <w:rPr>
            <w:rStyle w:val="Hyperlink"/>
            <w:rFonts w:ascii="Arial" w:hAnsi="Arial" w:cs="Arial"/>
            <w:color w:val="1155CC"/>
          </w:rPr>
          <w:t>n</w:t>
        </w:r>
        <w:r>
          <w:rPr>
            <w:rStyle w:val="Hyperlink"/>
            <w:rFonts w:ascii="Arial" w:hAnsi="Arial" w:cs="Arial"/>
            <w:color w:val="1155CC"/>
          </w:rPr>
          <w:t>alsustainabilityinstitute.net/advisory-services</w:t>
        </w:r>
      </w:hyperlink>
      <w:r>
        <w:rPr>
          <w:rFonts w:ascii="Arial" w:hAnsi="Arial" w:cs="Arial"/>
          <w:color w:val="222222"/>
          <w:shd w:val="clear" w:color="auto" w:fill="FFFFFF"/>
        </w:rPr>
        <w:t xml:space="preserve">- we specialise in private wealth advisory services for fiduciaries, </w:t>
      </w:r>
      <w:proofErr w:type="gramStart"/>
      <w:r>
        <w:rPr>
          <w:rFonts w:ascii="Arial" w:hAnsi="Arial" w:cs="Arial"/>
          <w:color w:val="222222"/>
          <w:shd w:val="clear" w:color="auto" w:fill="FFFFFF"/>
        </w:rPr>
        <w:t>funds</w:t>
      </w:r>
      <w:proofErr w:type="gramEnd"/>
      <w:r>
        <w:rPr>
          <w:rFonts w:ascii="Arial" w:hAnsi="Arial" w:cs="Arial"/>
          <w:color w:val="222222"/>
          <w:shd w:val="clear" w:color="auto" w:fill="FFFFFF"/>
        </w:rPr>
        <w:t xml:space="preserve"> and family offices; our expertise lies in the development of governance, policy and measurement frameworks that facilitate sustainable finance and compliance with evolving regulations.  </w:t>
      </w:r>
    </w:p>
    <w:p w14:paraId="7908709E" w14:textId="77777777" w:rsidR="007A121F" w:rsidRPr="007A121F" w:rsidRDefault="007A121F" w:rsidP="00D13879">
      <w:pPr>
        <w:rPr>
          <w:rFonts w:ascii="Arial" w:hAnsi="Arial" w:cs="Arial"/>
          <w:color w:val="222222"/>
          <w:shd w:val="clear" w:color="auto" w:fill="FFFFFF"/>
        </w:rPr>
      </w:pPr>
    </w:p>
    <w:p w14:paraId="1BC05CE2" w14:textId="15326083" w:rsidR="00D13879" w:rsidRPr="00DE1AAB" w:rsidRDefault="000049FB" w:rsidP="00D13879">
      <w:pPr>
        <w:rPr>
          <w:b/>
          <w:bCs/>
        </w:rPr>
      </w:pPr>
      <w:r w:rsidRPr="00DE1AAB">
        <w:rPr>
          <w:b/>
          <w:bCs/>
        </w:rPr>
        <w:t xml:space="preserve">Sustainability </w:t>
      </w:r>
      <w:r w:rsidR="00D13879" w:rsidRPr="00DE1AAB">
        <w:rPr>
          <w:b/>
          <w:bCs/>
        </w:rPr>
        <w:t>Courses</w:t>
      </w:r>
    </w:p>
    <w:p w14:paraId="056AD45C" w14:textId="77777777" w:rsidR="00D13879" w:rsidRPr="00DE1AAB" w:rsidRDefault="00D13879" w:rsidP="00D13879"/>
    <w:p w14:paraId="73360DF8" w14:textId="32B4B79F" w:rsidR="00D13879" w:rsidRPr="00DE1AAB" w:rsidRDefault="00D13879" w:rsidP="00D13879">
      <w:r w:rsidRPr="00DE1AAB">
        <w:t xml:space="preserve">CISL online courses - </w:t>
      </w:r>
      <w:hyperlink r:id="rId34" w:history="1">
        <w:r w:rsidRPr="00DE1AAB">
          <w:rPr>
            <w:rStyle w:val="Hyperlink"/>
          </w:rPr>
          <w:t>https://www.cisl.cam.ac.uk/education/learn-online</w:t>
        </w:r>
      </w:hyperlink>
    </w:p>
    <w:p w14:paraId="3DB80153" w14:textId="1F03E35C" w:rsidR="00D13879" w:rsidRPr="00DE1AAB" w:rsidRDefault="00D13879" w:rsidP="00D13879">
      <w:r w:rsidRPr="00DE1AAB">
        <w:t xml:space="preserve">CISL Sustainable Marketing Media and Creative course: </w:t>
      </w:r>
      <w:hyperlink r:id="rId35" w:history="1">
        <w:r w:rsidRPr="00DE1AAB">
          <w:rPr>
            <w:rStyle w:val="Hyperlink"/>
          </w:rPr>
          <w:t>https://www.cisl.cam.ac.uk/education/learn-online/sustainable-marketing-media-and-creative</w:t>
        </w:r>
      </w:hyperlink>
      <w:r w:rsidRPr="00DE1AAB">
        <w:t xml:space="preserve"> </w:t>
      </w:r>
    </w:p>
    <w:p w14:paraId="5717A1F8" w14:textId="77777777" w:rsidR="00D13879" w:rsidRPr="00DE1AAB" w:rsidRDefault="00D13879" w:rsidP="00D13879">
      <w:r w:rsidRPr="00DE1AAB">
        <w:t xml:space="preserve">CISL Governance for a Sustainable Future course: </w:t>
      </w:r>
      <w:hyperlink r:id="rId36" w:history="1">
        <w:r w:rsidRPr="00DE1AAB">
          <w:rPr>
            <w:rStyle w:val="Hyperlink"/>
          </w:rPr>
          <w:t>https://www.cisl.cam.ac.uk/education/learn-online/governance-sustainable-future</w:t>
        </w:r>
      </w:hyperlink>
      <w:r w:rsidRPr="00DE1AAB">
        <w:t xml:space="preserve">  </w:t>
      </w:r>
    </w:p>
    <w:p w14:paraId="2DF6C517" w14:textId="5F04E357" w:rsidR="00D13879" w:rsidRPr="00DE1AAB" w:rsidRDefault="00C25B7E" w:rsidP="00D13879">
      <w:r w:rsidRPr="00DE1AAB">
        <w:t xml:space="preserve">Equilibrium Futures Sustainable Finance - </w:t>
      </w:r>
      <w:hyperlink r:id="rId37" w:history="1">
        <w:r w:rsidRPr="00DE1AAB">
          <w:rPr>
            <w:rStyle w:val="Hyperlink"/>
          </w:rPr>
          <w:t>https://training.equilibriumfutures.com/</w:t>
        </w:r>
      </w:hyperlink>
    </w:p>
    <w:p w14:paraId="29060B00" w14:textId="02782689" w:rsidR="00C25B7E" w:rsidRPr="00DE1AAB" w:rsidRDefault="004E0ACA" w:rsidP="00D13879">
      <w:r w:rsidRPr="00DE1AAB">
        <w:t>UN Global Compact Academy: https://unglobalcompact.org/academy</w:t>
      </w:r>
    </w:p>
    <w:p w14:paraId="19B14388" w14:textId="77777777" w:rsidR="00D13879" w:rsidRPr="00DE1AAB" w:rsidRDefault="00D13879" w:rsidP="00D13879"/>
    <w:p w14:paraId="7D7D0C37" w14:textId="05A15BC3" w:rsidR="00D13879" w:rsidRPr="00DE1AAB" w:rsidRDefault="00D13879" w:rsidP="00D13879">
      <w:pPr>
        <w:rPr>
          <w:b/>
          <w:bCs/>
        </w:rPr>
      </w:pPr>
      <w:r w:rsidRPr="00DE1AAB">
        <w:rPr>
          <w:b/>
          <w:bCs/>
        </w:rPr>
        <w:t>Sustainab</w:t>
      </w:r>
      <w:r w:rsidR="000049FB" w:rsidRPr="00DE1AAB">
        <w:rPr>
          <w:b/>
          <w:bCs/>
        </w:rPr>
        <w:t>ility</w:t>
      </w:r>
      <w:r w:rsidRPr="00DE1AAB">
        <w:rPr>
          <w:b/>
          <w:bCs/>
        </w:rPr>
        <w:t xml:space="preserve"> Podcasts</w:t>
      </w:r>
    </w:p>
    <w:p w14:paraId="041E3C50" w14:textId="77777777" w:rsidR="00D13879" w:rsidRPr="00DE1AAB" w:rsidRDefault="00000000" w:rsidP="00D13879">
      <w:pPr>
        <w:spacing w:before="100" w:beforeAutospacing="1" w:after="100" w:afterAutospacing="1"/>
        <w:rPr>
          <w:rFonts w:eastAsia="Times New Roman"/>
          <w:color w:val="000000"/>
          <w:lang w:eastAsia="en-GB"/>
        </w:rPr>
      </w:pPr>
      <w:hyperlink r:id="rId38" w:history="1">
        <w:r w:rsidR="00D13879" w:rsidRPr="00DE1AAB">
          <w:rPr>
            <w:rStyle w:val="Hyperlink"/>
            <w:rFonts w:eastAsia="Times New Roman"/>
          </w:rPr>
          <w:t>https://www.guernseyfinance.com/industry-resources/?sector=sustainable-finance&amp;type=podcast</w:t>
        </w:r>
      </w:hyperlink>
      <w:r w:rsidR="00D13879" w:rsidRPr="00DE1AAB">
        <w:rPr>
          <w:rFonts w:eastAsia="Times New Roman"/>
          <w:color w:val="000000"/>
        </w:rPr>
        <w:t xml:space="preserve"> - an educational podcast on sustainable finance (can also be found wherever you usually listen to podcasts). Discussing global sustainable finance trends and includes speakers who work with </w:t>
      </w:r>
      <w:r w:rsidR="00D13879" w:rsidRPr="00DE1AAB">
        <w:rPr>
          <w:rFonts w:eastAsia="Times New Roman"/>
          <w:color w:val="000000"/>
        </w:rPr>
        <w:lastRenderedPageBreak/>
        <w:t>Guernsey financial services. Listen to the episode with Deputy de Sausmarez and Jessi Jennings to learn about what is happening on from a local island perspective.</w:t>
      </w:r>
    </w:p>
    <w:p w14:paraId="18CA1CF9" w14:textId="77777777" w:rsidR="00BB558A" w:rsidRDefault="00BB558A" w:rsidP="00D13879">
      <w:pPr>
        <w:rPr>
          <w:b/>
          <w:bCs/>
        </w:rPr>
      </w:pPr>
    </w:p>
    <w:p w14:paraId="693F52B5" w14:textId="3C1550D0" w:rsidR="00D13879" w:rsidRPr="00DE1AAB" w:rsidRDefault="00D13879" w:rsidP="00D13879">
      <w:pPr>
        <w:rPr>
          <w:b/>
          <w:bCs/>
        </w:rPr>
      </w:pPr>
      <w:r w:rsidRPr="00DE1AAB">
        <w:rPr>
          <w:b/>
          <w:bCs/>
        </w:rPr>
        <w:t>Sustainable Business</w:t>
      </w:r>
    </w:p>
    <w:p w14:paraId="0A4D8A9D" w14:textId="56A1119B" w:rsidR="00D13879" w:rsidRPr="00DE1AAB" w:rsidRDefault="00D13879" w:rsidP="00D13879"/>
    <w:p w14:paraId="5BCB4FC6" w14:textId="77777777" w:rsidR="00D13879" w:rsidRPr="00DE1AAB" w:rsidRDefault="00000000" w:rsidP="00D13879">
      <w:hyperlink r:id="rId39" w:history="1">
        <w:r w:rsidR="00D13879" w:rsidRPr="00DE1AAB">
          <w:rPr>
            <w:rStyle w:val="Hyperlink"/>
          </w:rPr>
          <w:t>www.gander.co</w:t>
        </w:r>
      </w:hyperlink>
      <w:r w:rsidR="00D13879" w:rsidRPr="00DE1AAB">
        <w:t xml:space="preserve"> – Did you know that on average 50% of reduced-to-clear food still goes to waste from a </w:t>
      </w:r>
      <w:proofErr w:type="gramStart"/>
      <w:r w:rsidR="00D13879" w:rsidRPr="00DE1AAB">
        <w:t>grocery stores</w:t>
      </w:r>
      <w:proofErr w:type="gramEnd"/>
      <w:r w:rsidR="00D13879" w:rsidRPr="00DE1AAB">
        <w:t xml:space="preserve"> shelves?!  Gander resolves this by connecting yellow stickered food to local customers in real time.  Using a huge partner display network such as Google, Meta, Olio, Snappy Shopper etc the reduced-to-clear products reach 1000s more local customers - increasing sales and drastically reducing waste.  Gander’s clients sell on average 87% of reduced-to-clear food.</w:t>
      </w:r>
    </w:p>
    <w:p w14:paraId="5FA04ABF" w14:textId="77777777" w:rsidR="00D13879" w:rsidRPr="00DE1AAB" w:rsidRDefault="00D13879" w:rsidP="00D13879"/>
    <w:p w14:paraId="1C4731C8" w14:textId="7B0B9A81" w:rsidR="00D13879" w:rsidRPr="00DE1AAB" w:rsidRDefault="000049FB" w:rsidP="00D13879">
      <w:pPr>
        <w:rPr>
          <w:b/>
          <w:bCs/>
        </w:rPr>
      </w:pPr>
      <w:r w:rsidRPr="00DE1AAB">
        <w:rPr>
          <w:b/>
          <w:bCs/>
        </w:rPr>
        <w:t>Sustainability</w:t>
      </w:r>
      <w:r w:rsidR="00D13879" w:rsidRPr="00DE1AAB">
        <w:rPr>
          <w:b/>
          <w:bCs/>
        </w:rPr>
        <w:t xml:space="preserve"> Initiatives</w:t>
      </w:r>
    </w:p>
    <w:p w14:paraId="051BD386" w14:textId="77777777" w:rsidR="00D13879" w:rsidRPr="00DE1AAB" w:rsidRDefault="00D13879" w:rsidP="00D13879"/>
    <w:p w14:paraId="408154F6" w14:textId="29ADE6F2" w:rsidR="00D13879" w:rsidRPr="00DE1AAB" w:rsidRDefault="00D13879" w:rsidP="00D13879">
      <w:r w:rsidRPr="00DE1AAB">
        <w:t>Jersey Finance’s Sustainable Finance hub, with a host of information such as our vision, strategy, and activities (including those of our members) relating to Sustainable Finance</w:t>
      </w:r>
    </w:p>
    <w:p w14:paraId="29C08261" w14:textId="77777777" w:rsidR="00BC7E1C" w:rsidRPr="00DE1AAB" w:rsidRDefault="00000000" w:rsidP="00D13879">
      <w:hyperlink r:id="rId40" w:history="1">
        <w:r w:rsidR="00306511" w:rsidRPr="00DE1AAB">
          <w:rPr>
            <w:rStyle w:val="Hyperlink"/>
          </w:rPr>
          <w:t>Sustainable Finance In Jersey | ESG | Jersey Finance</w:t>
        </w:r>
      </w:hyperlink>
      <w:r w:rsidR="00306511" w:rsidRPr="00DE1AAB">
        <w:t xml:space="preserve"> </w:t>
      </w:r>
    </w:p>
    <w:p w14:paraId="6773A0DD" w14:textId="77777777" w:rsidR="00BC7E1C" w:rsidRPr="00DE1AAB" w:rsidRDefault="00BC7E1C" w:rsidP="00D13879"/>
    <w:p w14:paraId="54E5D38D" w14:textId="77777777" w:rsidR="00BC7E1C" w:rsidRPr="00DE1AAB" w:rsidRDefault="00BC7E1C" w:rsidP="00D13879">
      <w:r w:rsidRPr="00DE1AAB">
        <w:t>Jersey Association of Sustainability Practitioners (JASP)</w:t>
      </w:r>
    </w:p>
    <w:p w14:paraId="504E2C0E" w14:textId="77777777" w:rsidR="00BC7E1C" w:rsidRPr="00DE1AAB" w:rsidRDefault="00BC7E1C" w:rsidP="00D13879">
      <w:r w:rsidRPr="00DE1AAB">
        <w:t xml:space="preserve">Fostering collaboration and partnership between people working, </w:t>
      </w:r>
      <w:proofErr w:type="gramStart"/>
      <w:r w:rsidRPr="00DE1AAB">
        <w:t>living</w:t>
      </w:r>
      <w:proofErr w:type="gramEnd"/>
      <w:r w:rsidRPr="00DE1AAB">
        <w:t xml:space="preserve"> and learning about sustainability.</w:t>
      </w:r>
    </w:p>
    <w:p w14:paraId="393DFB98" w14:textId="213F29E9" w:rsidR="00BC7E1C" w:rsidRPr="00DE1AAB" w:rsidRDefault="00000000" w:rsidP="00D13879">
      <w:hyperlink r:id="rId41" w:history="1">
        <w:r w:rsidR="00BC7E1C" w:rsidRPr="00DE1AAB">
          <w:rPr>
            <w:rStyle w:val="Hyperlink"/>
          </w:rPr>
          <w:t>https://www.jerseysustainability.com</w:t>
        </w:r>
      </w:hyperlink>
    </w:p>
    <w:p w14:paraId="51E4CDAD" w14:textId="0F379854" w:rsidR="00C25B7E" w:rsidRPr="00DE1AAB" w:rsidRDefault="00C25B7E" w:rsidP="00D13879"/>
    <w:p w14:paraId="2CC0D535" w14:textId="77777777" w:rsidR="00306511" w:rsidRPr="00DE1AAB" w:rsidRDefault="00C25B7E" w:rsidP="00D13879">
      <w:r w:rsidRPr="00DE1AAB">
        <w:t>Guernsey Sustainable Finance</w:t>
      </w:r>
    </w:p>
    <w:p w14:paraId="661A8389" w14:textId="3FC5CAEC" w:rsidR="00C25B7E" w:rsidRPr="00DE1AAB" w:rsidRDefault="00000000" w:rsidP="00D13879">
      <w:hyperlink r:id="rId42" w:history="1">
        <w:r w:rsidR="00306511" w:rsidRPr="00DE1AAB">
          <w:rPr>
            <w:rStyle w:val="Hyperlink"/>
          </w:rPr>
          <w:t>https://www.guernseyfinance.com/about/our-industry/sustainable-finance/</w:t>
        </w:r>
      </w:hyperlink>
      <w:r w:rsidR="00C25B7E" w:rsidRPr="00DE1AAB">
        <w:t xml:space="preserve"> </w:t>
      </w:r>
    </w:p>
    <w:p w14:paraId="5F173DAC" w14:textId="6BE163B5" w:rsidR="00D13879" w:rsidRPr="00DE1AAB" w:rsidRDefault="00D13879" w:rsidP="00D13879"/>
    <w:p w14:paraId="56B2FB26" w14:textId="6F948DD7" w:rsidR="00D13879" w:rsidRPr="00DE1AAB" w:rsidRDefault="00306511" w:rsidP="00D13879">
      <w:pPr>
        <w:rPr>
          <w:rFonts w:eastAsia="Times New Roman"/>
        </w:rPr>
      </w:pPr>
      <w:r w:rsidRPr="00DE1AAB">
        <w:rPr>
          <w:rFonts w:eastAsia="Times New Roman"/>
        </w:rPr>
        <w:t xml:space="preserve">Government of Jersey Eco Active Business Network </w:t>
      </w:r>
      <w:hyperlink r:id="rId43" w:history="1">
        <w:r w:rsidRPr="00DE1AAB">
          <w:rPr>
            <w:rStyle w:val="Hyperlink"/>
            <w:rFonts w:eastAsia="Times New Roman"/>
          </w:rPr>
          <w:t>https://www.gov.je/Environment/Ecoactive/EcoactiveBusinessNetwork/pages/aboutecoactivebusinessnetwork.aspx</w:t>
        </w:r>
      </w:hyperlink>
      <w:r w:rsidR="00D13879" w:rsidRPr="00DE1AAB">
        <w:rPr>
          <w:rFonts w:eastAsia="Times New Roman"/>
        </w:rPr>
        <w:t xml:space="preserve"> </w:t>
      </w:r>
    </w:p>
    <w:p w14:paraId="116AC388" w14:textId="77777777" w:rsidR="00C25B7E" w:rsidRPr="00DE1AAB" w:rsidRDefault="00C25B7E" w:rsidP="00D13879">
      <w:pPr>
        <w:rPr>
          <w:rFonts w:eastAsia="Times New Roman"/>
        </w:rPr>
      </w:pPr>
    </w:p>
    <w:p w14:paraId="59851F53" w14:textId="6FF29C8F" w:rsidR="00C25B7E" w:rsidRPr="00DE1AAB" w:rsidRDefault="00000000" w:rsidP="00D13879">
      <w:pPr>
        <w:rPr>
          <w:rFonts w:eastAsia="Times New Roman"/>
          <w:lang w:eastAsia="en-GB"/>
        </w:rPr>
      </w:pPr>
      <w:hyperlink r:id="rId44" w:history="1">
        <w:r w:rsidR="00C25B7E" w:rsidRPr="00DE1AAB">
          <w:rPr>
            <w:rStyle w:val="Hyperlink"/>
            <w:rFonts w:eastAsia="Times New Roman"/>
            <w:lang w:eastAsia="en-GB"/>
          </w:rPr>
          <w:t>https://www.gov.gg/sustainableguernsey</w:t>
        </w:r>
      </w:hyperlink>
      <w:r w:rsidR="00C25B7E" w:rsidRPr="00DE1AAB">
        <w:rPr>
          <w:rFonts w:eastAsia="Times New Roman"/>
          <w:lang w:eastAsia="en-GB"/>
        </w:rPr>
        <w:t xml:space="preserve"> </w:t>
      </w:r>
    </w:p>
    <w:p w14:paraId="496D0E76" w14:textId="77D0B016" w:rsidR="00306511" w:rsidRPr="00DE1AAB" w:rsidRDefault="00306511" w:rsidP="00D13879">
      <w:pPr>
        <w:rPr>
          <w:rFonts w:eastAsia="Times New Roman"/>
          <w:lang w:eastAsia="en-GB"/>
        </w:rPr>
      </w:pPr>
    </w:p>
    <w:p w14:paraId="0CD7F0E6" w14:textId="00EB35D1" w:rsidR="00D13879" w:rsidRPr="00DE1AAB" w:rsidRDefault="00306511" w:rsidP="00D13879">
      <w:r w:rsidRPr="00DE1AAB">
        <w:rPr>
          <w:rFonts w:eastAsia="Times New Roman"/>
          <w:lang w:eastAsia="en-GB"/>
        </w:rPr>
        <w:t>Chamber of Commerce Sustainable Business Initiative</w:t>
      </w:r>
    </w:p>
    <w:p w14:paraId="4DCCA8E5" w14:textId="75DFDC65" w:rsidR="00D13879" w:rsidRPr="00DE1AAB" w:rsidRDefault="00000000" w:rsidP="00D13879">
      <w:hyperlink r:id="rId45" w:history="1">
        <w:r w:rsidR="00306511" w:rsidRPr="00DE1AAB">
          <w:rPr>
            <w:rStyle w:val="Hyperlink"/>
          </w:rPr>
          <w:t>https://guernseychamber.com/sustainability/</w:t>
        </w:r>
      </w:hyperlink>
    </w:p>
    <w:p w14:paraId="354E0361" w14:textId="64478F2B" w:rsidR="00046DA8" w:rsidRPr="00DE1AAB" w:rsidRDefault="00046DA8" w:rsidP="00D13879"/>
    <w:p w14:paraId="284C5192" w14:textId="5E6FC538" w:rsidR="00046DA8" w:rsidRPr="00DE1AAB" w:rsidRDefault="00046DA8" w:rsidP="00D13879">
      <w:r w:rsidRPr="00DE1AAB">
        <w:t>People Planet Pint</w:t>
      </w:r>
    </w:p>
    <w:p w14:paraId="00EDD841" w14:textId="7983F859" w:rsidR="00B858FF" w:rsidRPr="00DE1AAB" w:rsidRDefault="00000000" w:rsidP="00D13879">
      <w:hyperlink r:id="rId46" w:history="1">
        <w:r w:rsidR="00B858FF" w:rsidRPr="00DE1AAB">
          <w:rPr>
            <w:rStyle w:val="Hyperlink"/>
          </w:rPr>
          <w:t>https://guernseychamber.glueup.com/event/people-planet-and-mary-portas-93888/?pk_campaign=widget-event-list</w:t>
        </w:r>
      </w:hyperlink>
    </w:p>
    <w:p w14:paraId="40828B9F" w14:textId="77777777" w:rsidR="00B858FF" w:rsidRPr="00DE1AAB" w:rsidRDefault="00B858FF" w:rsidP="00D13879"/>
    <w:p w14:paraId="1A70F2ED" w14:textId="51DF5B73" w:rsidR="00046DA8" w:rsidRPr="00DE1AAB" w:rsidRDefault="00046DA8" w:rsidP="00D13879">
      <w:pPr>
        <w:rPr>
          <w:b/>
          <w:bCs/>
        </w:rPr>
      </w:pPr>
      <w:r w:rsidRPr="00DE1AAB">
        <w:rPr>
          <w:b/>
          <w:bCs/>
        </w:rPr>
        <w:t xml:space="preserve">Sustainable Travel </w:t>
      </w:r>
    </w:p>
    <w:p w14:paraId="00C43062" w14:textId="77777777" w:rsidR="00046DA8" w:rsidRPr="00DE1AAB" w:rsidRDefault="00046DA8" w:rsidP="00D13879"/>
    <w:p w14:paraId="48DDC9E1" w14:textId="77777777" w:rsidR="00B858FF" w:rsidRPr="00DE1AAB" w:rsidRDefault="00B858FF" w:rsidP="00D13879">
      <w:r w:rsidRPr="00DE1AAB">
        <w:t>Ryde Electric Taxis</w:t>
      </w:r>
    </w:p>
    <w:p w14:paraId="7CA79842" w14:textId="6632E08F" w:rsidR="00046DA8" w:rsidRPr="00DE1AAB" w:rsidRDefault="00000000" w:rsidP="00D13879">
      <w:hyperlink r:id="rId47" w:history="1">
        <w:r w:rsidR="00046DA8" w:rsidRPr="00DE1AAB">
          <w:rPr>
            <w:rStyle w:val="Hyperlink"/>
          </w:rPr>
          <w:t>https://www.ryde.je/sustainability</w:t>
        </w:r>
      </w:hyperlink>
    </w:p>
    <w:p w14:paraId="190F4DC6" w14:textId="21AB8913" w:rsidR="00046DA8" w:rsidRPr="00DE1AAB" w:rsidRDefault="00000000" w:rsidP="00D13879">
      <w:hyperlink r:id="rId48" w:history="1">
        <w:r w:rsidR="00046DA8" w:rsidRPr="00DE1AAB">
          <w:rPr>
            <w:rStyle w:val="Hyperlink"/>
          </w:rPr>
          <w:t>https://www.ryde.je/corporate</w:t>
        </w:r>
      </w:hyperlink>
    </w:p>
    <w:p w14:paraId="40246433" w14:textId="19FD8793" w:rsidR="00046DA8" w:rsidRPr="00DE1AAB" w:rsidRDefault="00046DA8" w:rsidP="00D13879"/>
    <w:p w14:paraId="2E46D850" w14:textId="0855CD4F" w:rsidR="00046DA8" w:rsidRPr="00DE1AAB" w:rsidRDefault="00046DA8" w:rsidP="00D13879">
      <w:r w:rsidRPr="00DE1AAB">
        <w:t>Rewild Carbon</w:t>
      </w:r>
    </w:p>
    <w:p w14:paraId="0A59BC88" w14:textId="534CD139" w:rsidR="00046DA8" w:rsidRPr="00DE1AAB" w:rsidRDefault="00000000" w:rsidP="00D13879">
      <w:hyperlink r:id="rId49" w:history="1">
        <w:r w:rsidR="00046DA8" w:rsidRPr="00DE1AAB">
          <w:rPr>
            <w:rStyle w:val="Hyperlink"/>
          </w:rPr>
          <w:t>https://www.durrell.org/get-involved/rewild-carbon/</w:t>
        </w:r>
      </w:hyperlink>
    </w:p>
    <w:p w14:paraId="53212BBC" w14:textId="77777777" w:rsidR="00046DA8" w:rsidRPr="00DE1AAB" w:rsidRDefault="00046DA8" w:rsidP="00046DA8">
      <w:pPr>
        <w:pStyle w:val="Heading3"/>
        <w:spacing w:before="0"/>
        <w:rPr>
          <w:rFonts w:ascii="Calibri" w:eastAsia="Times New Roman" w:hAnsi="Calibri"/>
          <w:b w:val="0"/>
          <w:i w:val="0"/>
          <w:iCs/>
          <w:color w:val="000000"/>
          <w:lang w:eastAsia="en-GB"/>
        </w:rPr>
      </w:pPr>
      <w:r w:rsidRPr="00DE1AAB">
        <w:rPr>
          <w:rStyle w:val="normaltextrun"/>
          <w:rFonts w:ascii="Calibri" w:hAnsi="Calibri"/>
          <w:b w:val="0"/>
          <w:i w:val="0"/>
          <w:iCs/>
          <w:color w:val="000000"/>
        </w:rPr>
        <w:lastRenderedPageBreak/>
        <w:t>Rewild Carbon offers an impactful, nature-based climate solution that has so much more to it than traditional offsetting programmes.</w:t>
      </w:r>
    </w:p>
    <w:p w14:paraId="6EA3A1D8" w14:textId="77777777" w:rsidR="00046DA8" w:rsidRPr="00046DA8" w:rsidRDefault="00046DA8" w:rsidP="00D13879"/>
    <w:sectPr w:rsidR="00046DA8" w:rsidRPr="00046DA8" w:rsidSect="004E29D0">
      <w:headerReference w:type="default" r:id="rId50"/>
      <w:footerReference w:type="default" r:id="rId51"/>
      <w:endnotePr>
        <w:numFmt w:val="decimal"/>
      </w:endnotePr>
      <w:pgSz w:w="11906" w:h="16838" w:code="9"/>
      <w:pgMar w:top="1985" w:right="1418" w:bottom="1418" w:left="1418" w:header="1191"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E0BA" w14:textId="77777777" w:rsidR="00D93480" w:rsidRDefault="00D93480">
      <w:r>
        <w:separator/>
      </w:r>
    </w:p>
  </w:endnote>
  <w:endnote w:type="continuationSeparator" w:id="0">
    <w:p w14:paraId="45F09032" w14:textId="77777777" w:rsidR="00D93480" w:rsidRDefault="00D9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ill Light SSi">
    <w:altName w:val="Arial Narrow"/>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Light">
    <w:altName w:val="Sylfaen"/>
    <w:panose1 w:val="020B0604020202020204"/>
    <w:charset w:val="00"/>
    <w:family w:val="swiss"/>
    <w:pitch w:val="variable"/>
    <w:sig w:usb0="E4002EFF" w:usb1="C000E47F" w:usb2="00000009" w:usb3="00000000" w:csb0="000001FF" w:csb1="00000000"/>
  </w:font>
  <w:font w:name="Segoe UI Semibold">
    <w:altName w:val="Sylfaen"/>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9070"/>
    </w:tblGrid>
    <w:tr w:rsidR="004E29D0" w:rsidRPr="00220897" w14:paraId="4EF4ED5A" w14:textId="77777777" w:rsidTr="00F930A8">
      <w:trPr>
        <w:trHeight w:hRule="exact" w:val="261"/>
      </w:trPr>
      <w:tc>
        <w:tcPr>
          <w:tcW w:w="9070" w:type="dxa"/>
          <w:shd w:val="clear" w:color="auto" w:fill="auto"/>
          <w:vAlign w:val="bottom"/>
        </w:tcPr>
        <w:p w14:paraId="75440EB3" w14:textId="77777777" w:rsidR="004E29D0" w:rsidRPr="00D4384D" w:rsidRDefault="004E29D0" w:rsidP="00F930A8">
          <w:pPr>
            <w:pStyle w:val="MourantFooter"/>
            <w:jc w:val="center"/>
            <w:rPr>
              <w:rStyle w:val="PageNumber"/>
            </w:rPr>
          </w:pPr>
          <w:r w:rsidRPr="00D4384D">
            <w:rPr>
              <w:rStyle w:val="PageNumber"/>
            </w:rPr>
            <w:fldChar w:fldCharType="begin"/>
          </w:r>
          <w:r w:rsidRPr="00D4384D">
            <w:rPr>
              <w:rStyle w:val="PageNumber"/>
            </w:rPr>
            <w:instrText xml:space="preserve"> PAGE   \* MERGEFORMAT </w:instrText>
          </w:r>
          <w:r w:rsidRPr="00D4384D">
            <w:rPr>
              <w:rStyle w:val="PageNumber"/>
            </w:rPr>
            <w:fldChar w:fldCharType="separate"/>
          </w:r>
          <w:r w:rsidR="00EB5567">
            <w:rPr>
              <w:rStyle w:val="PageNumber"/>
              <w:noProof/>
            </w:rPr>
            <w:t>1</w:t>
          </w:r>
          <w:r w:rsidRPr="00D4384D">
            <w:rPr>
              <w:rStyle w:val="PageNumber"/>
            </w:rPr>
            <w:fldChar w:fldCharType="end"/>
          </w:r>
        </w:p>
      </w:tc>
    </w:tr>
    <w:tr w:rsidR="004E29D0" w:rsidRPr="00220897" w14:paraId="7F7BBAEC" w14:textId="77777777" w:rsidTr="00F930A8">
      <w:trPr>
        <w:trHeight w:hRule="exact" w:val="261"/>
      </w:trPr>
      <w:tc>
        <w:tcPr>
          <w:tcW w:w="9070" w:type="dxa"/>
          <w:shd w:val="clear" w:color="auto" w:fill="auto"/>
        </w:tcPr>
        <w:p w14:paraId="25426725" w14:textId="77777777" w:rsidR="004E29D0" w:rsidRPr="00220897" w:rsidRDefault="004E29D0" w:rsidP="00F930A8">
          <w:pPr>
            <w:pStyle w:val="MourantFooter"/>
          </w:pPr>
        </w:p>
      </w:tc>
    </w:tr>
    <w:tr w:rsidR="004E29D0" w:rsidRPr="00220897" w14:paraId="1319F9B2" w14:textId="77777777" w:rsidTr="00F930A8">
      <w:tc>
        <w:tcPr>
          <w:tcW w:w="9070" w:type="dxa"/>
          <w:shd w:val="clear" w:color="auto" w:fill="auto"/>
        </w:tcPr>
        <w:tbl>
          <w:tblPr>
            <w:tblW w:w="9072" w:type="dxa"/>
            <w:tblCellMar>
              <w:left w:w="0" w:type="dxa"/>
              <w:right w:w="0" w:type="dxa"/>
            </w:tblCellMar>
            <w:tblLook w:val="04A0" w:firstRow="1" w:lastRow="0" w:firstColumn="1" w:lastColumn="0" w:noHBand="0" w:noVBand="1"/>
          </w:tblPr>
          <w:tblGrid>
            <w:gridCol w:w="5044"/>
            <w:gridCol w:w="3107"/>
            <w:gridCol w:w="921"/>
          </w:tblGrid>
          <w:tr w:rsidR="004E29D0" w:rsidRPr="00220897" w14:paraId="7F6CF734" w14:textId="77777777" w:rsidTr="00F930A8">
            <w:trPr>
              <w:trHeight w:hRule="exact" w:val="85"/>
            </w:trPr>
            <w:tc>
              <w:tcPr>
                <w:tcW w:w="5044" w:type="dxa"/>
                <w:shd w:val="clear" w:color="auto" w:fill="auto"/>
              </w:tcPr>
              <w:p w14:paraId="48BEF0B0" w14:textId="77777777" w:rsidR="004E29D0" w:rsidRPr="00220897" w:rsidRDefault="004E29D0" w:rsidP="00F930A8">
                <w:pPr>
                  <w:pStyle w:val="MourantTableSpacer"/>
                </w:pPr>
              </w:p>
            </w:tc>
            <w:tc>
              <w:tcPr>
                <w:tcW w:w="3107" w:type="dxa"/>
                <w:shd w:val="clear" w:color="auto" w:fill="auto"/>
              </w:tcPr>
              <w:p w14:paraId="60245AA4" w14:textId="77777777" w:rsidR="004E29D0" w:rsidRPr="00220897" w:rsidRDefault="004E29D0" w:rsidP="00F930A8">
                <w:pPr>
                  <w:pStyle w:val="MourantTableSpacer"/>
                </w:pPr>
              </w:p>
            </w:tc>
            <w:tc>
              <w:tcPr>
                <w:tcW w:w="921" w:type="dxa"/>
                <w:shd w:val="clear" w:color="auto" w:fill="auto"/>
              </w:tcPr>
              <w:p w14:paraId="6DB62316" w14:textId="77777777" w:rsidR="004E29D0" w:rsidRPr="00220897" w:rsidRDefault="004E29D0" w:rsidP="00F930A8">
                <w:pPr>
                  <w:pStyle w:val="MourantTableSpacer"/>
                </w:pPr>
              </w:p>
            </w:tc>
          </w:tr>
          <w:tr w:rsidR="004E29D0" w:rsidRPr="00220897" w14:paraId="00E92794" w14:textId="77777777" w:rsidTr="00F930A8">
            <w:tc>
              <w:tcPr>
                <w:tcW w:w="5044" w:type="dxa"/>
                <w:shd w:val="clear" w:color="auto" w:fill="auto"/>
                <w:vAlign w:val="bottom"/>
              </w:tcPr>
              <w:p w14:paraId="12547B9B" w14:textId="77777777" w:rsidR="004E29D0" w:rsidRPr="00340CF6" w:rsidRDefault="004E29D0" w:rsidP="00F930A8">
                <w:pPr>
                  <w:pStyle w:val="MourantEntities"/>
                </w:pPr>
              </w:p>
            </w:tc>
            <w:tc>
              <w:tcPr>
                <w:tcW w:w="3107" w:type="dxa"/>
                <w:shd w:val="clear" w:color="auto" w:fill="auto"/>
                <w:vAlign w:val="bottom"/>
              </w:tcPr>
              <w:p w14:paraId="4E16AA92" w14:textId="77777777" w:rsidR="004E29D0" w:rsidRPr="00220897" w:rsidRDefault="004E29D0" w:rsidP="00F930A8">
                <w:pPr>
                  <w:pStyle w:val="MourantPageNumber"/>
                  <w:rPr>
                    <w:spacing w:val="5"/>
                  </w:rPr>
                </w:pPr>
              </w:p>
            </w:tc>
            <w:tc>
              <w:tcPr>
                <w:tcW w:w="921" w:type="dxa"/>
                <w:shd w:val="clear" w:color="auto" w:fill="auto"/>
              </w:tcPr>
              <w:p w14:paraId="569A84E5" w14:textId="77777777" w:rsidR="004E29D0" w:rsidRPr="007943B9" w:rsidRDefault="004E29D0" w:rsidP="00F930A8">
                <w:pPr>
                  <w:pStyle w:val="MourantURL"/>
                </w:pPr>
              </w:p>
            </w:tc>
          </w:tr>
        </w:tbl>
        <w:p w14:paraId="0B9FF8D7" w14:textId="77777777" w:rsidR="004E29D0" w:rsidRPr="00220897" w:rsidRDefault="004E29D0" w:rsidP="00F930A8">
          <w:pPr>
            <w:pStyle w:val="Footer"/>
          </w:pPr>
        </w:p>
      </w:tc>
    </w:tr>
  </w:tbl>
  <w:p w14:paraId="668CD95F" w14:textId="77777777" w:rsidR="004E29D0" w:rsidRPr="00DE0A10" w:rsidRDefault="004E29D0" w:rsidP="004E2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CC02" w14:textId="77777777" w:rsidR="00D93480" w:rsidRDefault="00D93480">
      <w:r>
        <w:separator/>
      </w:r>
    </w:p>
  </w:footnote>
  <w:footnote w:type="continuationSeparator" w:id="0">
    <w:p w14:paraId="0C7FD323" w14:textId="77777777" w:rsidR="00D93480" w:rsidRDefault="00D9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D832" w14:textId="1F8F40AE" w:rsidR="004E29D0" w:rsidRDefault="004E29D0" w:rsidP="00BB558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E4"/>
    <w:multiLevelType w:val="multilevel"/>
    <w:tmpl w:val="C07E59BA"/>
    <w:lvl w:ilvl="0">
      <w:start w:val="1"/>
      <w:numFmt w:val="decimal"/>
      <w:pStyle w:val="MH-1"/>
      <w:lvlText w:val="%1."/>
      <w:lvlJc w:val="left"/>
      <w:pPr>
        <w:tabs>
          <w:tab w:val="num" w:pos="720"/>
        </w:tabs>
        <w:ind w:left="720" w:hanging="720"/>
      </w:pPr>
      <w:rPr>
        <w:rFonts w:hint="default"/>
      </w:rPr>
    </w:lvl>
    <w:lvl w:ilvl="1">
      <w:start w:val="1"/>
      <w:numFmt w:val="lowerLetter"/>
      <w:pStyle w:val="MH-2"/>
      <w:lvlText w:val="(%2)"/>
      <w:lvlJc w:val="left"/>
      <w:pPr>
        <w:tabs>
          <w:tab w:val="num" w:pos="1440"/>
        </w:tabs>
        <w:ind w:left="1440" w:hanging="720"/>
      </w:pPr>
      <w:rPr>
        <w:rFonts w:hint="default"/>
      </w:rPr>
    </w:lvl>
    <w:lvl w:ilvl="2">
      <w:start w:val="1"/>
      <w:numFmt w:val="lowerRoman"/>
      <w:pStyle w:val="MH-3"/>
      <w:lvlText w:val="(%3)"/>
      <w:lvlJc w:val="left"/>
      <w:pPr>
        <w:tabs>
          <w:tab w:val="num" w:pos="2160"/>
        </w:tabs>
        <w:ind w:left="2160" w:hanging="720"/>
      </w:pPr>
      <w:rPr>
        <w:rFonts w:hint="default"/>
      </w:rPr>
    </w:lvl>
    <w:lvl w:ilvl="3">
      <w:start w:val="1"/>
      <w:numFmt w:val="decimal"/>
      <w:pStyle w:val="MH-4"/>
      <w:lvlText w:val="(%4)"/>
      <w:lvlJc w:val="left"/>
      <w:pPr>
        <w:tabs>
          <w:tab w:val="num" w:pos="2880"/>
        </w:tabs>
        <w:ind w:left="2880" w:hanging="720"/>
      </w:pPr>
      <w:rPr>
        <w:rFonts w:hint="default"/>
      </w:rPr>
    </w:lvl>
    <w:lvl w:ilvl="4">
      <w:start w:val="1"/>
      <w:numFmt w:val="upperLetter"/>
      <w:pStyle w:val="MH-5"/>
      <w:lvlText w:val="(%5)"/>
      <w:lvlJc w:val="left"/>
      <w:pPr>
        <w:tabs>
          <w:tab w:val="num" w:pos="3600"/>
        </w:tabs>
        <w:ind w:left="3600" w:hanging="720"/>
      </w:pPr>
      <w:rPr>
        <w:rFonts w:hint="default"/>
      </w:rPr>
    </w:lvl>
    <w:lvl w:ilvl="5">
      <w:start w:val="1"/>
      <w:numFmt w:val="upperRoman"/>
      <w:pStyle w:val="MH-6"/>
      <w:lvlText w:val="(%6)"/>
      <w:lvlJc w:val="left"/>
      <w:pPr>
        <w:tabs>
          <w:tab w:val="num" w:pos="4320"/>
        </w:tabs>
        <w:ind w:left="4320" w:hanging="720"/>
      </w:pPr>
      <w:rPr>
        <w:rFonts w:hint="default"/>
      </w:rPr>
    </w:lvl>
    <w:lvl w:ilvl="6">
      <w:start w:val="1"/>
      <w:numFmt w:val="none"/>
      <w:pStyle w:val="MH-7"/>
      <w:lvlText w:val=""/>
      <w:lvlJc w:val="left"/>
      <w:pPr>
        <w:tabs>
          <w:tab w:val="num" w:pos="4320"/>
        </w:tabs>
        <w:ind w:left="4320" w:firstLine="0"/>
      </w:pPr>
      <w:rPr>
        <w:rFonts w:hint="default"/>
      </w:rPr>
    </w:lvl>
    <w:lvl w:ilvl="7">
      <w:start w:val="1"/>
      <w:numFmt w:val="none"/>
      <w:pStyle w:val="MH-8"/>
      <w:lvlText w:val=""/>
      <w:lvlJc w:val="left"/>
      <w:pPr>
        <w:tabs>
          <w:tab w:val="num" w:pos="4320"/>
        </w:tabs>
        <w:ind w:left="5040" w:firstLine="0"/>
      </w:pPr>
      <w:rPr>
        <w:rFonts w:hint="default"/>
      </w:rPr>
    </w:lvl>
    <w:lvl w:ilvl="8">
      <w:start w:val="1"/>
      <w:numFmt w:val="none"/>
      <w:pStyle w:val="MH-9"/>
      <w:lvlText w:val=""/>
      <w:lvlJc w:val="left"/>
      <w:pPr>
        <w:tabs>
          <w:tab w:val="num" w:pos="5040"/>
        </w:tabs>
        <w:ind w:left="5760" w:firstLine="0"/>
      </w:pPr>
      <w:rPr>
        <w:rFonts w:hint="default"/>
      </w:rPr>
    </w:lvl>
  </w:abstractNum>
  <w:abstractNum w:abstractNumId="1" w15:restartNumberingAfterBreak="0">
    <w:nsid w:val="0C651DC9"/>
    <w:multiLevelType w:val="multilevel"/>
    <w:tmpl w:val="0809001D"/>
    <w:name w:val="MZ-3 Trust Numbering5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0C12BA"/>
    <w:multiLevelType w:val="multilevel"/>
    <w:tmpl w:val="15A0E20E"/>
    <w:name w:val="MZ-5 Schedules"/>
    <w:lvl w:ilvl="0">
      <w:start w:val="1"/>
      <w:numFmt w:val="decimal"/>
      <w:pStyle w:val="MS-1Schedules"/>
      <w:suff w:val="space"/>
      <w:lvlText w:val="Schedule %1"/>
      <w:lvlJc w:val="left"/>
      <w:pPr>
        <w:ind w:left="0" w:firstLine="0"/>
      </w:pPr>
      <w:rPr>
        <w:rFonts w:hint="default"/>
        <w:color w:val="auto"/>
      </w:rPr>
    </w:lvl>
    <w:lvl w:ilvl="1">
      <w:start w:val="1"/>
      <w:numFmt w:val="upperLetter"/>
      <w:pStyle w:val="MS-2Schedules"/>
      <w:suff w:val="space"/>
      <w:lvlText w:val="Part %2"/>
      <w:lvlJc w:val="left"/>
      <w:pPr>
        <w:ind w:left="720" w:hanging="720"/>
      </w:pPr>
      <w:rPr>
        <w:rFonts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15:restartNumberingAfterBreak="0">
    <w:nsid w:val="15476AAC"/>
    <w:multiLevelType w:val="multilevel"/>
    <w:tmpl w:val="14766F00"/>
    <w:lvl w:ilvl="0">
      <w:start w:val="1"/>
      <w:numFmt w:val="decimal"/>
      <w:suff w:val="nothing"/>
      <w:lvlText w:val="Section %1. "/>
      <w:lvlJc w:val="left"/>
      <w:pPr>
        <w:ind w:left="0" w:firstLine="0"/>
      </w:pPr>
      <w:rPr>
        <w:rFonts w:hint="default"/>
        <w:sz w:val="22"/>
        <w:szCs w:val="22"/>
      </w:rPr>
    </w:lvl>
    <w:lvl w:ilvl="1">
      <w:start w:val="1"/>
      <w:numFmt w:val="upperLetter"/>
      <w:suff w:val="nothing"/>
      <w:lvlText w:val="Part %2. "/>
      <w:lvlJc w:val="left"/>
      <w:pPr>
        <w:ind w:left="0" w:firstLine="0"/>
      </w:pPr>
      <w:rPr>
        <w:rFonts w:hint="default"/>
        <w:i w:val="0"/>
      </w:rPr>
    </w:lvl>
    <w:lvl w:ilvl="2">
      <w:start w:val="1"/>
      <w:numFmt w:val="decimal"/>
      <w:isLgl/>
      <w:lvlText w:val="%3."/>
      <w:lvlJc w:val="left"/>
      <w:pPr>
        <w:tabs>
          <w:tab w:val="num" w:pos="720"/>
        </w:tabs>
        <w:ind w:left="720" w:hanging="720"/>
      </w:pPr>
      <w:rPr>
        <w:rFonts w:hint="default"/>
        <w:b w:val="0"/>
        <w:i w:val="0"/>
        <w:sz w:val="22"/>
        <w:szCs w:val="22"/>
      </w:rPr>
    </w:lvl>
    <w:lvl w:ilvl="3">
      <w:start w:val="1"/>
      <w:numFmt w:val="bullet"/>
      <w:lvlText w:val=""/>
      <w:lvlJc w:val="left"/>
      <w:pPr>
        <w:tabs>
          <w:tab w:val="num" w:pos="360"/>
        </w:tabs>
        <w:ind w:left="360" w:hanging="360"/>
      </w:pPr>
      <w:rPr>
        <w:rFonts w:ascii="Symbol" w:hAnsi="Symbol" w:hint="default"/>
        <w:sz w:val="22"/>
        <w:szCs w:val="22"/>
      </w:rPr>
    </w:lvl>
    <w:lvl w:ilvl="4">
      <w:start w:val="1"/>
      <w:numFmt w:val="decimal"/>
      <w:isLgl/>
      <w:lvlText w:val="%3.%4.%5"/>
      <w:lvlJc w:val="left"/>
      <w:pPr>
        <w:tabs>
          <w:tab w:val="num" w:pos="720"/>
        </w:tabs>
        <w:ind w:left="720" w:hanging="720"/>
      </w:pPr>
      <w:rPr>
        <w:rFonts w:hint="default"/>
        <w:b w:val="0"/>
        <w:i w:val="0"/>
        <w:sz w:val="22"/>
        <w:szCs w:val="22"/>
      </w:rPr>
    </w:lvl>
    <w:lvl w:ilvl="5">
      <w:start w:val="1"/>
      <w:numFmt w:val="lowerLetter"/>
      <w:lvlText w:val="(%6)"/>
      <w:lvlJc w:val="left"/>
      <w:pPr>
        <w:tabs>
          <w:tab w:val="num" w:pos="1440"/>
        </w:tabs>
        <w:ind w:left="1440" w:hanging="720"/>
      </w:pPr>
      <w:rPr>
        <w:rFonts w:hint="default"/>
        <w:b w:val="0"/>
        <w:i w:val="0"/>
        <w:sz w:val="22"/>
        <w:szCs w:val="22"/>
      </w:rPr>
    </w:lvl>
    <w:lvl w:ilvl="6">
      <w:start w:val="1"/>
      <w:numFmt w:val="lowerRoman"/>
      <w:lvlText w:val="(%7)"/>
      <w:lvlJc w:val="left"/>
      <w:pPr>
        <w:tabs>
          <w:tab w:val="num" w:pos="2160"/>
        </w:tabs>
        <w:ind w:left="2160" w:hanging="720"/>
      </w:pPr>
      <w:rPr>
        <w:rFonts w:ascii="Times New Roman" w:hAnsi="Times New Roman" w:hint="default"/>
        <w:b w:val="0"/>
        <w:i w:val="0"/>
        <w:sz w:val="22"/>
        <w:szCs w:val="22"/>
      </w:rPr>
    </w:lvl>
    <w:lvl w:ilvl="7">
      <w:start w:val="1"/>
      <w:numFmt w:val="decimal"/>
      <w:lvlText w:val="(%8)"/>
      <w:lvlJc w:val="left"/>
      <w:pPr>
        <w:tabs>
          <w:tab w:val="num" w:pos="2880"/>
        </w:tabs>
        <w:ind w:left="2880" w:hanging="720"/>
      </w:pPr>
      <w:rPr>
        <w:rFonts w:ascii="Times New Roman" w:hAnsi="Times New Roman" w:hint="default"/>
        <w:b w:val="0"/>
        <w:i w:val="0"/>
        <w:sz w:val="22"/>
        <w:szCs w:val="22"/>
      </w:rPr>
    </w:lvl>
    <w:lvl w:ilvl="8">
      <w:start w:val="1"/>
      <w:numFmt w:val="upperLetter"/>
      <w:lvlText w:val="(%9)"/>
      <w:lvlJc w:val="left"/>
      <w:pPr>
        <w:tabs>
          <w:tab w:val="num" w:pos="3600"/>
        </w:tabs>
        <w:ind w:left="3600" w:hanging="720"/>
      </w:pPr>
      <w:rPr>
        <w:rFonts w:ascii="Times New Roman" w:hAnsi="Times New Roman" w:hint="default"/>
        <w:sz w:val="22"/>
      </w:rPr>
    </w:lvl>
  </w:abstractNum>
  <w:abstractNum w:abstractNumId="4" w15:restartNumberingAfterBreak="0">
    <w:nsid w:val="1A7F3906"/>
    <w:multiLevelType w:val="multilevel"/>
    <w:tmpl w:val="EA5449D8"/>
    <w:name w:val="MZ-2 Number List"/>
    <w:lvl w:ilvl="0">
      <w:start w:val="1"/>
      <w:numFmt w:val="decimal"/>
      <w:pStyle w:val="MN-1"/>
      <w:lvlText w:val="%1."/>
      <w:lvlJc w:val="left"/>
      <w:pPr>
        <w:tabs>
          <w:tab w:val="num" w:pos="720"/>
        </w:tabs>
        <w:ind w:left="720" w:hanging="720"/>
      </w:pPr>
      <w:rPr>
        <w:rFonts w:hint="default"/>
      </w:rPr>
    </w:lvl>
    <w:lvl w:ilvl="1">
      <w:start w:val="1"/>
      <w:numFmt w:val="decimal"/>
      <w:pStyle w:val="MN-2"/>
      <w:lvlText w:val="%1.%2"/>
      <w:lvlJc w:val="left"/>
      <w:pPr>
        <w:tabs>
          <w:tab w:val="num" w:pos="720"/>
        </w:tabs>
        <w:ind w:left="720" w:hanging="720"/>
      </w:pPr>
      <w:rPr>
        <w:rFonts w:hint="default"/>
      </w:rPr>
    </w:lvl>
    <w:lvl w:ilvl="2">
      <w:start w:val="1"/>
      <w:numFmt w:val="lowerLetter"/>
      <w:pStyle w:val="MN-3"/>
      <w:lvlText w:val="(%3)"/>
      <w:lvlJc w:val="left"/>
      <w:pPr>
        <w:tabs>
          <w:tab w:val="num" w:pos="1440"/>
        </w:tabs>
        <w:ind w:left="1440" w:hanging="720"/>
      </w:pPr>
      <w:rPr>
        <w:rFonts w:hint="default"/>
      </w:rPr>
    </w:lvl>
    <w:lvl w:ilvl="3">
      <w:start w:val="1"/>
      <w:numFmt w:val="lowerRoman"/>
      <w:pStyle w:val="MN-4"/>
      <w:lvlText w:val="(%4)"/>
      <w:lvlJc w:val="left"/>
      <w:pPr>
        <w:tabs>
          <w:tab w:val="num" w:pos="2160"/>
        </w:tabs>
        <w:ind w:left="2160" w:hanging="720"/>
      </w:pPr>
      <w:rPr>
        <w:rFonts w:hint="default"/>
      </w:rPr>
    </w:lvl>
    <w:lvl w:ilvl="4">
      <w:start w:val="1"/>
      <w:numFmt w:val="decimal"/>
      <w:pStyle w:val="MN-5"/>
      <w:lvlText w:val="(%5)"/>
      <w:lvlJc w:val="left"/>
      <w:pPr>
        <w:tabs>
          <w:tab w:val="num" w:pos="2880"/>
        </w:tabs>
        <w:ind w:left="2880" w:hanging="720"/>
      </w:pPr>
      <w:rPr>
        <w:rFonts w:hint="default"/>
      </w:rPr>
    </w:lvl>
    <w:lvl w:ilvl="5">
      <w:start w:val="1"/>
      <w:numFmt w:val="upperLetter"/>
      <w:pStyle w:val="MN-6"/>
      <w:lvlText w:val="(%6)"/>
      <w:lvlJc w:val="left"/>
      <w:pPr>
        <w:tabs>
          <w:tab w:val="num" w:pos="3600"/>
        </w:tabs>
        <w:ind w:left="3600" w:hanging="720"/>
      </w:pPr>
      <w:rPr>
        <w:rFonts w:hint="default"/>
      </w:rPr>
    </w:lvl>
    <w:lvl w:ilvl="6">
      <w:start w:val="1"/>
      <w:numFmt w:val="upperRoman"/>
      <w:pStyle w:val="MN-7"/>
      <w:lvlText w:val="(%7)"/>
      <w:lvlJc w:val="left"/>
      <w:pPr>
        <w:tabs>
          <w:tab w:val="num" w:pos="4320"/>
        </w:tabs>
        <w:ind w:left="4320" w:hanging="720"/>
      </w:pPr>
      <w:rPr>
        <w:rFonts w:hint="default"/>
      </w:rPr>
    </w:lvl>
    <w:lvl w:ilvl="7">
      <w:start w:val="1"/>
      <w:numFmt w:val="none"/>
      <w:pStyle w:val="MN-8"/>
      <w:lvlText w:val=""/>
      <w:lvlJc w:val="left"/>
      <w:pPr>
        <w:tabs>
          <w:tab w:val="num" w:pos="4320"/>
        </w:tabs>
        <w:ind w:left="4320" w:firstLine="0"/>
      </w:pPr>
      <w:rPr>
        <w:rFonts w:hint="default"/>
      </w:rPr>
    </w:lvl>
    <w:lvl w:ilvl="8">
      <w:start w:val="1"/>
      <w:numFmt w:val="none"/>
      <w:pStyle w:val="MN-9"/>
      <w:lvlText w:val=""/>
      <w:lvlJc w:val="left"/>
      <w:pPr>
        <w:tabs>
          <w:tab w:val="num" w:pos="5040"/>
        </w:tabs>
        <w:ind w:left="5040" w:firstLine="0"/>
      </w:pPr>
      <w:rPr>
        <w:rFonts w:hint="default"/>
      </w:rPr>
    </w:lvl>
  </w:abstractNum>
  <w:abstractNum w:abstractNumId="5" w15:restartNumberingAfterBreak="0">
    <w:nsid w:val="1B80258D"/>
    <w:multiLevelType w:val="multilevel"/>
    <w:tmpl w:val="288E5514"/>
    <w:name w:val="MZ-3 Trust Numbering"/>
    <w:lvl w:ilvl="0">
      <w:start w:val="1"/>
      <w:numFmt w:val="upperLetter"/>
      <w:suff w:val="space"/>
      <w:lvlText w:val="Part %1"/>
      <w:lvlJc w:val="left"/>
      <w:pPr>
        <w:ind w:left="-32767" w:firstLine="3276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144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tabs>
          <w:tab w:val="num" w:pos="2880"/>
        </w:tabs>
        <w:ind w:left="2880" w:hanging="720"/>
      </w:pPr>
      <w:rPr>
        <w:rFonts w:hint="default"/>
      </w:rPr>
    </w:lvl>
    <w:lvl w:ilvl="6">
      <w:start w:val="1"/>
      <w:numFmt w:val="decimal"/>
      <w:lvlText w:val="(%7)"/>
      <w:lvlJc w:val="left"/>
      <w:pPr>
        <w:tabs>
          <w:tab w:val="num" w:pos="3600"/>
        </w:tabs>
        <w:ind w:left="3600" w:hanging="720"/>
      </w:pPr>
      <w:rPr>
        <w:rFonts w:hint="default"/>
      </w:rPr>
    </w:lvl>
    <w:lvl w:ilvl="7">
      <w:start w:val="1"/>
      <w:numFmt w:val="none"/>
      <w:lvlText w:val=""/>
      <w:lvlJc w:val="left"/>
      <w:pPr>
        <w:tabs>
          <w:tab w:val="num" w:pos="4320"/>
        </w:tabs>
        <w:ind w:left="4320" w:hanging="720"/>
      </w:pPr>
      <w:rPr>
        <w:rFonts w:hint="default"/>
      </w:rPr>
    </w:lvl>
    <w:lvl w:ilvl="8">
      <w:start w:val="1"/>
      <w:numFmt w:val="none"/>
      <w:lvlText w:val=""/>
      <w:lvlJc w:val="left"/>
      <w:pPr>
        <w:tabs>
          <w:tab w:val="num" w:pos="5040"/>
        </w:tabs>
        <w:ind w:left="5040" w:hanging="720"/>
      </w:pPr>
      <w:rPr>
        <w:rFonts w:hint="default"/>
      </w:rPr>
    </w:lvl>
  </w:abstractNum>
  <w:abstractNum w:abstractNumId="6" w15:restartNumberingAfterBreak="0">
    <w:nsid w:val="267E59F1"/>
    <w:multiLevelType w:val="multilevel"/>
    <w:tmpl w:val="826E1DF0"/>
    <w:name w:val="MZ-4 Recitals"/>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Zero"/>
      <w:lvlText w:val="(%4)"/>
      <w:lvlJc w:val="left"/>
      <w:pPr>
        <w:tabs>
          <w:tab w:val="num" w:pos="2880"/>
        </w:tabs>
        <w:ind w:left="2880" w:hanging="72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28D70D7F"/>
    <w:multiLevelType w:val="multilevel"/>
    <w:tmpl w:val="0809001D"/>
    <w:name w:val="MZ-3 Trust Numbering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C2373CE"/>
    <w:multiLevelType w:val="multilevel"/>
    <w:tmpl w:val="127C6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A5D53"/>
    <w:multiLevelType w:val="multilevel"/>
    <w:tmpl w:val="A6B878E4"/>
    <w:styleLink w:val="MZ-6BulletList"/>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AD664F0"/>
    <w:multiLevelType w:val="multilevel"/>
    <w:tmpl w:val="0809001D"/>
    <w:name w:val="MZ-4 Recitals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C635414"/>
    <w:multiLevelType w:val="multilevel"/>
    <w:tmpl w:val="0809001D"/>
    <w:name w:val="MZ-3 Trust Numbering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ED528BE"/>
    <w:multiLevelType w:val="multilevel"/>
    <w:tmpl w:val="0809001D"/>
    <w:name w:val="MZ-3 Trust Numbering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4221BBD"/>
    <w:multiLevelType w:val="multilevel"/>
    <w:tmpl w:val="0809001D"/>
    <w:name w:val="MZ-3 Trust Numbering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4AD6290"/>
    <w:multiLevelType w:val="multilevel"/>
    <w:tmpl w:val="63C84FAA"/>
    <w:lvl w:ilvl="0">
      <w:start w:val="1"/>
      <w:numFmt w:val="upperLetter"/>
      <w:pStyle w:val="MT-1"/>
      <w:suff w:val="space"/>
      <w:lvlText w:val="Part %1"/>
      <w:lvlJc w:val="left"/>
      <w:pPr>
        <w:ind w:left="-32767" w:firstLine="32767"/>
      </w:pPr>
      <w:rPr>
        <w:rFonts w:hint="default"/>
      </w:rPr>
    </w:lvl>
    <w:lvl w:ilvl="1">
      <w:start w:val="1"/>
      <w:numFmt w:val="decimal"/>
      <w:pStyle w:val="MT-2"/>
      <w:lvlText w:val="%1%2."/>
      <w:lvlJc w:val="left"/>
      <w:pPr>
        <w:tabs>
          <w:tab w:val="num" w:pos="720"/>
        </w:tabs>
        <w:ind w:left="720" w:hanging="720"/>
      </w:pPr>
      <w:rPr>
        <w:rFonts w:hint="default"/>
      </w:rPr>
    </w:lvl>
    <w:lvl w:ilvl="2">
      <w:start w:val="1"/>
      <w:numFmt w:val="decimal"/>
      <w:pStyle w:val="MT-3"/>
      <w:lvlText w:val="%1%2.%3"/>
      <w:lvlJc w:val="left"/>
      <w:pPr>
        <w:tabs>
          <w:tab w:val="num" w:pos="720"/>
        </w:tabs>
        <w:ind w:left="720" w:hanging="720"/>
      </w:pPr>
      <w:rPr>
        <w:rFonts w:hint="default"/>
      </w:rPr>
    </w:lvl>
    <w:lvl w:ilvl="3">
      <w:start w:val="1"/>
      <w:numFmt w:val="decimal"/>
      <w:pStyle w:val="MT-4"/>
      <w:lvlText w:val="%1%2.%3.%4"/>
      <w:lvlJc w:val="left"/>
      <w:pPr>
        <w:tabs>
          <w:tab w:val="num" w:pos="1440"/>
        </w:tabs>
        <w:ind w:left="1440" w:hanging="1440"/>
      </w:pPr>
      <w:rPr>
        <w:rFonts w:hint="default"/>
      </w:rPr>
    </w:lvl>
    <w:lvl w:ilvl="4">
      <w:start w:val="1"/>
      <w:numFmt w:val="lowerLetter"/>
      <w:pStyle w:val="MT-5"/>
      <w:lvlText w:val="(%5)"/>
      <w:lvlJc w:val="left"/>
      <w:pPr>
        <w:tabs>
          <w:tab w:val="num" w:pos="2160"/>
        </w:tabs>
        <w:ind w:left="2160" w:hanging="720"/>
      </w:pPr>
      <w:rPr>
        <w:rFonts w:hint="default"/>
      </w:rPr>
    </w:lvl>
    <w:lvl w:ilvl="5">
      <w:start w:val="1"/>
      <w:numFmt w:val="lowerRoman"/>
      <w:pStyle w:val="MT-6"/>
      <w:lvlText w:val="(%6)"/>
      <w:lvlJc w:val="left"/>
      <w:pPr>
        <w:tabs>
          <w:tab w:val="num" w:pos="2880"/>
        </w:tabs>
        <w:ind w:left="2880" w:hanging="720"/>
      </w:pPr>
      <w:rPr>
        <w:rFonts w:hint="default"/>
      </w:rPr>
    </w:lvl>
    <w:lvl w:ilvl="6">
      <w:start w:val="1"/>
      <w:numFmt w:val="decimal"/>
      <w:pStyle w:val="MT-7"/>
      <w:lvlText w:val="(%7)"/>
      <w:lvlJc w:val="left"/>
      <w:pPr>
        <w:tabs>
          <w:tab w:val="num" w:pos="3600"/>
        </w:tabs>
        <w:ind w:left="3600" w:hanging="720"/>
      </w:pPr>
      <w:rPr>
        <w:rFonts w:hint="default"/>
      </w:rPr>
    </w:lvl>
    <w:lvl w:ilvl="7">
      <w:start w:val="1"/>
      <w:numFmt w:val="none"/>
      <w:lvlText w:val=""/>
      <w:lvlJc w:val="left"/>
      <w:pPr>
        <w:tabs>
          <w:tab w:val="num" w:pos="4320"/>
        </w:tabs>
        <w:ind w:left="4320" w:hanging="720"/>
      </w:pPr>
      <w:rPr>
        <w:rFonts w:hint="default"/>
      </w:rPr>
    </w:lvl>
    <w:lvl w:ilvl="8">
      <w:start w:val="1"/>
      <w:numFmt w:val="none"/>
      <w:lvlText w:val=""/>
      <w:lvlJc w:val="left"/>
      <w:pPr>
        <w:tabs>
          <w:tab w:val="num" w:pos="5040"/>
        </w:tabs>
        <w:ind w:left="5040" w:hanging="720"/>
      </w:pPr>
      <w:rPr>
        <w:rFonts w:hint="default"/>
      </w:rPr>
    </w:lvl>
  </w:abstractNum>
  <w:abstractNum w:abstractNumId="15" w15:restartNumberingAfterBreak="0">
    <w:nsid w:val="484A0FB4"/>
    <w:multiLevelType w:val="multilevel"/>
    <w:tmpl w:val="72EA0FFC"/>
    <w:lvl w:ilvl="0">
      <w:start w:val="1"/>
      <w:numFmt w:val="bullet"/>
      <w:pStyle w:val="ListBullet"/>
      <w:lvlText w:val="•"/>
      <w:lvlJc w:val="left"/>
      <w:pPr>
        <w:ind w:left="720" w:hanging="720"/>
      </w:pPr>
      <w:rPr>
        <w:rFonts w:ascii="Verdana" w:hAnsi="Verdana" w:hint="default"/>
      </w:rPr>
    </w:lvl>
    <w:lvl w:ilvl="1">
      <w:start w:val="1"/>
      <w:numFmt w:val="bullet"/>
      <w:pStyle w:val="ListBullet2"/>
      <w:lvlText w:val="◦"/>
      <w:lvlJc w:val="left"/>
      <w:pPr>
        <w:ind w:left="1440" w:hanging="720"/>
      </w:pPr>
      <w:rPr>
        <w:rFonts w:ascii="Verdana" w:hAnsi="Verdana" w:hint="default"/>
      </w:rPr>
    </w:lvl>
    <w:lvl w:ilvl="2">
      <w:start w:val="1"/>
      <w:numFmt w:val="bullet"/>
      <w:pStyle w:val="ListBullet3"/>
      <w:lvlText w:val="–"/>
      <w:lvlJc w:val="left"/>
      <w:pPr>
        <w:ind w:left="2160" w:hanging="720"/>
      </w:pPr>
      <w:rPr>
        <w:rFonts w:ascii="Verdana" w:hAnsi="Verdana" w:hint="default"/>
      </w:rPr>
    </w:lvl>
    <w:lvl w:ilvl="3">
      <w:start w:val="1"/>
      <w:numFmt w:val="bullet"/>
      <w:lvlText w:val="–"/>
      <w:lvlJc w:val="left"/>
      <w:pPr>
        <w:ind w:left="2880" w:hanging="720"/>
      </w:pPr>
      <w:rPr>
        <w:rFonts w:ascii="Verdana" w:hAnsi="Verdana" w:hint="default"/>
      </w:rPr>
    </w:lvl>
    <w:lvl w:ilvl="4">
      <w:start w:val="1"/>
      <w:numFmt w:val="bullet"/>
      <w:lvlText w:val="–"/>
      <w:lvlJc w:val="left"/>
      <w:pPr>
        <w:ind w:left="3600" w:hanging="720"/>
      </w:pPr>
      <w:rPr>
        <w:rFonts w:ascii="Verdana" w:hAnsi="Verdana" w:hint="default"/>
      </w:rPr>
    </w:lvl>
    <w:lvl w:ilvl="5">
      <w:start w:val="1"/>
      <w:numFmt w:val="bullet"/>
      <w:lvlText w:val="–"/>
      <w:lvlJc w:val="left"/>
      <w:pPr>
        <w:ind w:left="4320" w:hanging="720"/>
      </w:pPr>
      <w:rPr>
        <w:rFonts w:ascii="Verdana" w:hAnsi="Verdana" w:hint="default"/>
      </w:rPr>
    </w:lvl>
    <w:lvl w:ilvl="6">
      <w:start w:val="1"/>
      <w:numFmt w:val="bullet"/>
      <w:lvlText w:val="–"/>
      <w:lvlJc w:val="left"/>
      <w:pPr>
        <w:ind w:left="5040" w:hanging="720"/>
      </w:pPr>
      <w:rPr>
        <w:rFonts w:ascii="Verdana" w:hAnsi="Verdana" w:hint="default"/>
      </w:rPr>
    </w:lvl>
    <w:lvl w:ilvl="7">
      <w:start w:val="1"/>
      <w:numFmt w:val="bullet"/>
      <w:lvlText w:val="–"/>
      <w:lvlJc w:val="left"/>
      <w:pPr>
        <w:ind w:left="5760" w:hanging="720"/>
      </w:pPr>
      <w:rPr>
        <w:rFonts w:ascii="Verdana" w:hAnsi="Verdana" w:hint="default"/>
      </w:rPr>
    </w:lvl>
    <w:lvl w:ilvl="8">
      <w:start w:val="1"/>
      <w:numFmt w:val="bullet"/>
      <w:lvlText w:val="–"/>
      <w:lvlJc w:val="left"/>
      <w:pPr>
        <w:ind w:left="6480" w:hanging="720"/>
      </w:pPr>
      <w:rPr>
        <w:rFonts w:ascii="Verdana" w:hAnsi="Verdana" w:hint="default"/>
      </w:rPr>
    </w:lvl>
  </w:abstractNum>
  <w:abstractNum w:abstractNumId="16" w15:restartNumberingAfterBreak="0">
    <w:nsid w:val="48EE09FF"/>
    <w:multiLevelType w:val="multilevel"/>
    <w:tmpl w:val="0809001D"/>
    <w:name w:val="MZ-3 Trust 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826D6C"/>
    <w:multiLevelType w:val="multilevel"/>
    <w:tmpl w:val="0809001D"/>
    <w:name w:val="MZ-3 Trust Numbering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B9E3244"/>
    <w:multiLevelType w:val="multilevel"/>
    <w:tmpl w:val="77DA5FFA"/>
    <w:lvl w:ilvl="0">
      <w:start w:val="1"/>
      <w:numFmt w:val="decimal"/>
      <w:pStyle w:val="MParties"/>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7EF2D2E"/>
    <w:multiLevelType w:val="multilevel"/>
    <w:tmpl w:val="0809001D"/>
    <w:name w:val="MZ-3 Trust Numbering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572CD9"/>
    <w:multiLevelType w:val="multilevel"/>
    <w:tmpl w:val="0809001D"/>
    <w:name w:val="MZ-4 Recitals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E3031FE"/>
    <w:multiLevelType w:val="multilevel"/>
    <w:tmpl w:val="7BD03F98"/>
    <w:styleLink w:val="MourantList02"/>
    <w:lvl w:ilvl="0">
      <w:start w:val="1"/>
      <w:numFmt w:val="decimal"/>
      <w:lvlText w:val="%1."/>
      <w:lvlJc w:val="left"/>
      <w:pPr>
        <w:tabs>
          <w:tab w:val="num" w:pos="720"/>
        </w:tabs>
        <w:ind w:left="720" w:hanging="720"/>
      </w:pPr>
      <w:rPr>
        <w:rFonts w:hint="default"/>
        <w:sz w:val="22"/>
        <w:szCs w:val="22"/>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b w:val="0"/>
        <w:i w:val="0"/>
        <w:sz w:val="22"/>
        <w:szCs w:val="22"/>
      </w:rPr>
    </w:lvl>
    <w:lvl w:ilvl="3">
      <w:start w:val="1"/>
      <w:numFmt w:val="lowerLetter"/>
      <w:lvlText w:val="(%4)"/>
      <w:lvlJc w:val="left"/>
      <w:pPr>
        <w:tabs>
          <w:tab w:val="num" w:pos="1440"/>
        </w:tabs>
        <w:ind w:left="1440" w:hanging="720"/>
      </w:pPr>
      <w:rPr>
        <w:rFonts w:hint="default"/>
        <w:b w:val="0"/>
        <w:i w:val="0"/>
        <w:sz w:val="22"/>
        <w:szCs w:val="22"/>
      </w:rPr>
    </w:lvl>
    <w:lvl w:ilvl="4">
      <w:start w:val="1"/>
      <w:numFmt w:val="lowerRoman"/>
      <w:lvlText w:val="(%5)"/>
      <w:lvlJc w:val="left"/>
      <w:pPr>
        <w:tabs>
          <w:tab w:val="num" w:pos="2160"/>
        </w:tabs>
        <w:ind w:left="2160" w:hanging="720"/>
      </w:pPr>
      <w:rPr>
        <w:rFonts w:hint="default"/>
        <w:b w:val="0"/>
        <w:i w:val="0"/>
        <w:sz w:val="22"/>
        <w:szCs w:val="22"/>
      </w:rPr>
    </w:lvl>
    <w:lvl w:ilvl="5">
      <w:start w:val="1"/>
      <w:numFmt w:val="decimal"/>
      <w:lvlText w:val="(%6)"/>
      <w:lvlJc w:val="left"/>
      <w:pPr>
        <w:tabs>
          <w:tab w:val="num" w:pos="2880"/>
        </w:tabs>
        <w:ind w:left="2880" w:hanging="720"/>
      </w:pPr>
      <w:rPr>
        <w:rFonts w:hint="default"/>
        <w:b w:val="0"/>
        <w:i w:val="0"/>
        <w:sz w:val="22"/>
        <w:szCs w:val="22"/>
      </w:rPr>
    </w:lvl>
    <w:lvl w:ilvl="6">
      <w:start w:val="1"/>
      <w:numFmt w:val="upperLetter"/>
      <w:lvlText w:val="(%7)"/>
      <w:lvlJc w:val="left"/>
      <w:pPr>
        <w:tabs>
          <w:tab w:val="num" w:pos="3600"/>
        </w:tabs>
        <w:ind w:left="3600" w:hanging="720"/>
      </w:pPr>
      <w:rPr>
        <w:rFonts w:ascii="Times New Roman" w:hAnsi="Times New Roman" w:hint="default"/>
        <w:b w:val="0"/>
        <w:i w:val="0"/>
        <w:sz w:val="22"/>
        <w:szCs w:val="22"/>
      </w:rPr>
    </w:lvl>
    <w:lvl w:ilvl="7">
      <w:start w:val="1"/>
      <w:numFmt w:val="upperRoman"/>
      <w:lvlText w:val="%8."/>
      <w:lvlJc w:val="left"/>
      <w:pPr>
        <w:tabs>
          <w:tab w:val="num" w:pos="5040"/>
        </w:tabs>
        <w:ind w:left="5040" w:hanging="720"/>
      </w:pPr>
      <w:rPr>
        <w:rFonts w:ascii="Times New Roman" w:hAnsi="Times New Roman" w:hint="default"/>
        <w:b w:val="0"/>
        <w:i w:val="0"/>
        <w:sz w:val="22"/>
        <w:szCs w:val="22"/>
      </w:rPr>
    </w:lvl>
    <w:lvl w:ilvl="8">
      <w:start w:val="1"/>
      <w:numFmt w:val="bullet"/>
      <w:lvlText w:val=""/>
      <w:lvlJc w:val="left"/>
      <w:pPr>
        <w:tabs>
          <w:tab w:val="num" w:pos="4320"/>
        </w:tabs>
        <w:ind w:left="4320" w:hanging="720"/>
      </w:pPr>
      <w:rPr>
        <w:rFonts w:ascii="Wingdings" w:hAnsi="Wingdings" w:hint="default"/>
      </w:rPr>
    </w:lvl>
  </w:abstractNum>
  <w:abstractNum w:abstractNumId="22" w15:restartNumberingAfterBreak="0">
    <w:nsid w:val="64A42D75"/>
    <w:multiLevelType w:val="multilevel"/>
    <w:tmpl w:val="67AA803A"/>
    <w:lvl w:ilvl="0">
      <w:start w:val="1"/>
      <w:numFmt w:val="upperLetter"/>
      <w:pStyle w:val="MR-1Recitals"/>
      <w:lvlText w:val="(%1)"/>
      <w:lvlJc w:val="left"/>
      <w:pPr>
        <w:tabs>
          <w:tab w:val="num" w:pos="720"/>
        </w:tabs>
        <w:ind w:left="720" w:hanging="720"/>
      </w:pPr>
      <w:rPr>
        <w:rFonts w:hint="default"/>
      </w:rPr>
    </w:lvl>
    <w:lvl w:ilvl="1">
      <w:start w:val="1"/>
      <w:numFmt w:val="decimal"/>
      <w:pStyle w:val="MR-2Recitals"/>
      <w:lvlText w:val="(%2)"/>
      <w:lvlJc w:val="left"/>
      <w:pPr>
        <w:tabs>
          <w:tab w:val="num" w:pos="1440"/>
        </w:tabs>
        <w:ind w:left="1440" w:hanging="720"/>
      </w:pPr>
      <w:rPr>
        <w:rFonts w:hint="default"/>
      </w:rPr>
    </w:lvl>
    <w:lvl w:ilvl="2">
      <w:start w:val="1"/>
      <w:numFmt w:val="lowerRoman"/>
      <w:pStyle w:val="MR-3Recitals"/>
      <w:lvlText w:val="(%3)"/>
      <w:lvlJc w:val="left"/>
      <w:pPr>
        <w:tabs>
          <w:tab w:val="num" w:pos="2160"/>
        </w:tabs>
        <w:ind w:left="2160" w:hanging="720"/>
      </w:pPr>
      <w:rPr>
        <w:rFonts w:hint="default"/>
      </w:rPr>
    </w:lvl>
    <w:lvl w:ilvl="3">
      <w:start w:val="1"/>
      <w:numFmt w:val="decimalZero"/>
      <w:pStyle w:val="MR-4Recitals"/>
      <w:lvlText w:val="(%4)"/>
      <w:lvlJc w:val="left"/>
      <w:pPr>
        <w:tabs>
          <w:tab w:val="num" w:pos="2880"/>
        </w:tabs>
        <w:ind w:left="2880" w:hanging="72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6535E26"/>
    <w:multiLevelType w:val="multilevel"/>
    <w:tmpl w:val="54F222F0"/>
    <w:name w:val="MZ-3 Parties"/>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A71500D"/>
    <w:multiLevelType w:val="multilevel"/>
    <w:tmpl w:val="0809001D"/>
    <w:name w:val="MZ-3 Trust 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BE03F0D"/>
    <w:multiLevelType w:val="multilevel"/>
    <w:tmpl w:val="0809001D"/>
    <w:name w:val="MZ-3 Trust Numbering5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FE5665E"/>
    <w:multiLevelType w:val="multilevel"/>
    <w:tmpl w:val="7B746C9C"/>
    <w:lvl w:ilvl="0">
      <w:start w:val="1"/>
      <w:numFmt w:val="lowerLetter"/>
      <w:pStyle w:val="ListNumber"/>
      <w:lvlText w:val="(%1)"/>
      <w:lvlJc w:val="left"/>
      <w:pPr>
        <w:ind w:left="340" w:hanging="340"/>
      </w:pPr>
      <w:rPr>
        <w:rFonts w:hint="default"/>
      </w:rPr>
    </w:lvl>
    <w:lvl w:ilvl="1">
      <w:start w:val="1"/>
      <w:numFmt w:val="lowerRoman"/>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7" w15:restartNumberingAfterBreak="0">
    <w:nsid w:val="7008313A"/>
    <w:multiLevelType w:val="multilevel"/>
    <w:tmpl w:val="818431EA"/>
    <w:styleLink w:val="MZ-3PartiesRecitals"/>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7200"/>
        </w:tabs>
        <w:ind w:left="7200" w:firstLine="0"/>
      </w:pPr>
      <w:rPr>
        <w:rFonts w:hint="default"/>
      </w:rPr>
    </w:lvl>
    <w:lvl w:ilvl="6">
      <w:start w:val="1"/>
      <w:numFmt w:val="none"/>
      <w:lvlText w:val="%7"/>
      <w:lvlJc w:val="left"/>
      <w:pPr>
        <w:tabs>
          <w:tab w:val="num" w:pos="7200"/>
        </w:tabs>
        <w:ind w:left="7200" w:firstLine="0"/>
      </w:pPr>
      <w:rPr>
        <w:rFonts w:hint="default"/>
      </w:rPr>
    </w:lvl>
    <w:lvl w:ilvl="7">
      <w:start w:val="1"/>
      <w:numFmt w:val="none"/>
      <w:lvlText w:val="%8"/>
      <w:lvlJc w:val="left"/>
      <w:pPr>
        <w:tabs>
          <w:tab w:val="num" w:pos="7200"/>
        </w:tabs>
        <w:ind w:left="7200" w:firstLine="0"/>
      </w:pPr>
      <w:rPr>
        <w:rFonts w:hint="default"/>
      </w:rPr>
    </w:lvl>
    <w:lvl w:ilvl="8">
      <w:start w:val="1"/>
      <w:numFmt w:val="none"/>
      <w:lvlText w:val=""/>
      <w:lvlJc w:val="left"/>
      <w:pPr>
        <w:tabs>
          <w:tab w:val="num" w:pos="7200"/>
        </w:tabs>
        <w:ind w:left="7200" w:firstLine="0"/>
      </w:pPr>
      <w:rPr>
        <w:rFonts w:hint="default"/>
      </w:rPr>
    </w:lvl>
  </w:abstractNum>
  <w:abstractNum w:abstractNumId="28" w15:restartNumberingAfterBreak="0">
    <w:nsid w:val="74F233B5"/>
    <w:multiLevelType w:val="multilevel"/>
    <w:tmpl w:val="0809001D"/>
    <w:name w:val="MZ-3 Trust 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A3E5F8F"/>
    <w:multiLevelType w:val="multilevel"/>
    <w:tmpl w:val="41E08F7C"/>
    <w:name w:val="MZ-3 Trust Numbering5"/>
    <w:lvl w:ilvl="0">
      <w:start w:val="1"/>
      <w:numFmt w:val="upperLetter"/>
      <w:suff w:val="space"/>
      <w:lvlText w:val="Part %1"/>
      <w:lvlJc w:val="left"/>
      <w:pPr>
        <w:ind w:left="-32767" w:firstLine="3276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144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tabs>
          <w:tab w:val="num" w:pos="2880"/>
        </w:tabs>
        <w:ind w:left="2880" w:hanging="720"/>
      </w:pPr>
      <w:rPr>
        <w:rFonts w:hint="default"/>
      </w:rPr>
    </w:lvl>
    <w:lvl w:ilvl="6">
      <w:start w:val="1"/>
      <w:numFmt w:val="decimal"/>
      <w:lvlText w:val="(%7)"/>
      <w:lvlJc w:val="left"/>
      <w:pPr>
        <w:tabs>
          <w:tab w:val="num" w:pos="3600"/>
        </w:tabs>
        <w:ind w:left="3600" w:hanging="720"/>
      </w:pPr>
      <w:rPr>
        <w:rFonts w:hint="default"/>
      </w:rPr>
    </w:lvl>
    <w:lvl w:ilvl="7">
      <w:start w:val="1"/>
      <w:numFmt w:val="none"/>
      <w:lvlText w:val=""/>
      <w:lvlJc w:val="left"/>
      <w:pPr>
        <w:tabs>
          <w:tab w:val="num" w:pos="4320"/>
        </w:tabs>
        <w:ind w:left="4320" w:hanging="720"/>
      </w:pPr>
      <w:rPr>
        <w:rFonts w:hint="default"/>
      </w:rPr>
    </w:lvl>
    <w:lvl w:ilvl="8">
      <w:start w:val="1"/>
      <w:numFmt w:val="none"/>
      <w:lvlText w:val=""/>
      <w:lvlJc w:val="left"/>
      <w:pPr>
        <w:tabs>
          <w:tab w:val="num" w:pos="5040"/>
        </w:tabs>
        <w:ind w:left="5040" w:hanging="720"/>
      </w:pPr>
      <w:rPr>
        <w:rFonts w:hint="default"/>
      </w:rPr>
    </w:lvl>
  </w:abstractNum>
  <w:abstractNum w:abstractNumId="30" w15:restartNumberingAfterBreak="0">
    <w:nsid w:val="7F95583E"/>
    <w:multiLevelType w:val="multilevel"/>
    <w:tmpl w:val="34424F4C"/>
    <w:lvl w:ilvl="0">
      <w:start w:val="1"/>
      <w:numFmt w:val="decimal"/>
      <w:pStyle w:val="MO-1"/>
      <w:lvlText w:val="%1."/>
      <w:lvlJc w:val="left"/>
      <w:pPr>
        <w:tabs>
          <w:tab w:val="num" w:pos="720"/>
        </w:tabs>
        <w:ind w:left="720" w:hanging="720"/>
      </w:pPr>
      <w:rPr>
        <w:rFonts w:hint="default"/>
      </w:rPr>
    </w:lvl>
    <w:lvl w:ilvl="1">
      <w:start w:val="1"/>
      <w:numFmt w:val="decimal"/>
      <w:pStyle w:val="MO-2"/>
      <w:lvlText w:val="%1.%2"/>
      <w:lvlJc w:val="left"/>
      <w:pPr>
        <w:tabs>
          <w:tab w:val="num" w:pos="720"/>
        </w:tabs>
        <w:ind w:left="720" w:hanging="720"/>
      </w:pPr>
      <w:rPr>
        <w:rFonts w:hint="default"/>
      </w:rPr>
    </w:lvl>
    <w:lvl w:ilvl="2">
      <w:start w:val="1"/>
      <w:numFmt w:val="lowerLetter"/>
      <w:pStyle w:val="MO-3"/>
      <w:lvlText w:val="(%3)"/>
      <w:lvlJc w:val="left"/>
      <w:pPr>
        <w:tabs>
          <w:tab w:val="num" w:pos="1440"/>
        </w:tabs>
        <w:ind w:left="1440" w:hanging="720"/>
      </w:pPr>
      <w:rPr>
        <w:rFonts w:hint="default"/>
      </w:rPr>
    </w:lvl>
    <w:lvl w:ilvl="3">
      <w:start w:val="1"/>
      <w:numFmt w:val="lowerRoman"/>
      <w:pStyle w:val="MO-4"/>
      <w:lvlText w:val="(%4)"/>
      <w:lvlJc w:val="left"/>
      <w:pPr>
        <w:tabs>
          <w:tab w:val="num" w:pos="2160"/>
        </w:tabs>
        <w:ind w:left="2160" w:hanging="720"/>
      </w:pPr>
      <w:rPr>
        <w:rFonts w:hint="default"/>
      </w:rPr>
    </w:lvl>
    <w:lvl w:ilvl="4">
      <w:start w:val="1"/>
      <w:numFmt w:val="upperLetter"/>
      <w:pStyle w:val="MO-5"/>
      <w:lvlText w:val="(%5)"/>
      <w:lvlJc w:val="left"/>
      <w:pPr>
        <w:tabs>
          <w:tab w:val="num" w:pos="2880"/>
        </w:tabs>
        <w:ind w:left="2880" w:hanging="720"/>
      </w:pPr>
      <w:rPr>
        <w:rFonts w:hint="default"/>
      </w:rPr>
    </w:lvl>
    <w:lvl w:ilvl="5">
      <w:start w:val="1"/>
      <w:numFmt w:val="upperRoman"/>
      <w:pStyle w:val="MO-6"/>
      <w:lvlText w:val="(%6)"/>
      <w:lvlJc w:val="left"/>
      <w:pPr>
        <w:tabs>
          <w:tab w:val="num" w:pos="3600"/>
        </w:tabs>
        <w:ind w:left="3600" w:hanging="720"/>
      </w:pPr>
      <w:rPr>
        <w:rFonts w:hint="default"/>
      </w:rPr>
    </w:lvl>
    <w:lvl w:ilvl="6">
      <w:start w:val="1"/>
      <w:numFmt w:val="decimal"/>
      <w:pStyle w:val="MO-7"/>
      <w:lvlText w:val="(%7)"/>
      <w:lvlJc w:val="left"/>
      <w:pPr>
        <w:tabs>
          <w:tab w:val="num" w:pos="4320"/>
        </w:tabs>
        <w:ind w:left="4320" w:hanging="720"/>
      </w:pPr>
      <w:rPr>
        <w:rFonts w:hint="default"/>
      </w:rPr>
    </w:lvl>
    <w:lvl w:ilvl="7">
      <w:start w:val="1"/>
      <w:numFmt w:val="none"/>
      <w:pStyle w:val="MO-8"/>
      <w:lvlText w:val=""/>
      <w:lvlJc w:val="left"/>
      <w:pPr>
        <w:tabs>
          <w:tab w:val="num" w:pos="4320"/>
        </w:tabs>
        <w:ind w:left="4320" w:firstLine="0"/>
      </w:pPr>
      <w:rPr>
        <w:rFonts w:ascii="Gill Light SSi" w:hAnsi="Gill Light SSi" w:hint="default"/>
      </w:rPr>
    </w:lvl>
    <w:lvl w:ilvl="8">
      <w:start w:val="1"/>
      <w:numFmt w:val="none"/>
      <w:pStyle w:val="MO-9"/>
      <w:lvlText w:val=""/>
      <w:lvlJc w:val="left"/>
      <w:pPr>
        <w:tabs>
          <w:tab w:val="num" w:pos="5040"/>
        </w:tabs>
        <w:ind w:left="5040" w:firstLine="0"/>
      </w:pPr>
      <w:rPr>
        <w:rFonts w:ascii="Gill Light SSi" w:hAnsi="Gill Light SSi" w:hint="default"/>
      </w:rPr>
    </w:lvl>
  </w:abstractNum>
  <w:num w:numId="1" w16cid:durableId="1633445010">
    <w:abstractNumId w:val="9"/>
  </w:num>
  <w:num w:numId="2" w16cid:durableId="1513832487">
    <w:abstractNumId w:val="4"/>
  </w:num>
  <w:num w:numId="3" w16cid:durableId="2070762082">
    <w:abstractNumId w:val="2"/>
  </w:num>
  <w:num w:numId="4" w16cid:durableId="321813423">
    <w:abstractNumId w:val="0"/>
  </w:num>
  <w:num w:numId="5" w16cid:durableId="1497837934">
    <w:abstractNumId w:val="22"/>
  </w:num>
  <w:num w:numId="6" w16cid:durableId="1343168685">
    <w:abstractNumId w:val="18"/>
  </w:num>
  <w:num w:numId="7" w16cid:durableId="1405107218">
    <w:abstractNumId w:val="14"/>
  </w:num>
  <w:num w:numId="8" w16cid:durableId="1502311667">
    <w:abstractNumId w:val="30"/>
  </w:num>
  <w:num w:numId="9" w16cid:durableId="729619530">
    <w:abstractNumId w:val="21"/>
  </w:num>
  <w:num w:numId="10" w16cid:durableId="1664621976">
    <w:abstractNumId w:val="26"/>
  </w:num>
  <w:num w:numId="11" w16cid:durableId="13118470">
    <w:abstractNumId w:val="15"/>
  </w:num>
  <w:num w:numId="12" w16cid:durableId="1009065346">
    <w:abstractNumId w:val="27"/>
  </w:num>
  <w:num w:numId="13" w16cid:durableId="585846180">
    <w:abstractNumId w:val="3"/>
  </w:num>
  <w:num w:numId="14" w16cid:durableId="182728622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vision History" w:val="Mourant Document Template.dot_x0009_0.0.0001_x0009_22/09/2006 13:08:43_x0009_Proof 00_x0009_11.0.8026_x000d_Mourant Document Template.dot_x0009_0.0.0002_x0009_22/09/2006 13:09:02_x0009_Proof 00_x0009_11.0.8026_x000d_Mourant Document Template.dot_x0009_0.0.0003_x0009_22/09/2006 13:25:22_x0009_Proof 00_x0009_11.0.8026"/>
  </w:docVars>
  <w:rsids>
    <w:rsidRoot w:val="00D13879"/>
    <w:rsid w:val="000049FB"/>
    <w:rsid w:val="00020097"/>
    <w:rsid w:val="0004037F"/>
    <w:rsid w:val="00043A50"/>
    <w:rsid w:val="00046DA8"/>
    <w:rsid w:val="00055668"/>
    <w:rsid w:val="00064825"/>
    <w:rsid w:val="00083D16"/>
    <w:rsid w:val="000A14E3"/>
    <w:rsid w:val="000A186B"/>
    <w:rsid w:val="000A2F89"/>
    <w:rsid w:val="000A4E4D"/>
    <w:rsid w:val="000C7115"/>
    <w:rsid w:val="000D5D2E"/>
    <w:rsid w:val="000E7A3B"/>
    <w:rsid w:val="000F2CBA"/>
    <w:rsid w:val="0012038F"/>
    <w:rsid w:val="00167C53"/>
    <w:rsid w:val="00177560"/>
    <w:rsid w:val="0018404F"/>
    <w:rsid w:val="001A358B"/>
    <w:rsid w:val="001D4D90"/>
    <w:rsid w:val="001E301F"/>
    <w:rsid w:val="001F1129"/>
    <w:rsid w:val="00202965"/>
    <w:rsid w:val="002438DF"/>
    <w:rsid w:val="00247227"/>
    <w:rsid w:val="00247F12"/>
    <w:rsid w:val="00257648"/>
    <w:rsid w:val="00283447"/>
    <w:rsid w:val="002A132A"/>
    <w:rsid w:val="002B5F4A"/>
    <w:rsid w:val="002C27AA"/>
    <w:rsid w:val="002C32E2"/>
    <w:rsid w:val="002D548D"/>
    <w:rsid w:val="002F0419"/>
    <w:rsid w:val="002F0699"/>
    <w:rsid w:val="00306511"/>
    <w:rsid w:val="00317D2A"/>
    <w:rsid w:val="00330F48"/>
    <w:rsid w:val="00334252"/>
    <w:rsid w:val="0034360E"/>
    <w:rsid w:val="00355458"/>
    <w:rsid w:val="00386705"/>
    <w:rsid w:val="00387211"/>
    <w:rsid w:val="003906BE"/>
    <w:rsid w:val="003A3666"/>
    <w:rsid w:val="003C2C14"/>
    <w:rsid w:val="003D2EE6"/>
    <w:rsid w:val="003E3B22"/>
    <w:rsid w:val="00401160"/>
    <w:rsid w:val="00413C25"/>
    <w:rsid w:val="00415981"/>
    <w:rsid w:val="00436ED3"/>
    <w:rsid w:val="00437E31"/>
    <w:rsid w:val="004461CF"/>
    <w:rsid w:val="004503FE"/>
    <w:rsid w:val="004648D8"/>
    <w:rsid w:val="004673E5"/>
    <w:rsid w:val="0047181A"/>
    <w:rsid w:val="00493016"/>
    <w:rsid w:val="0049301C"/>
    <w:rsid w:val="00494C40"/>
    <w:rsid w:val="004A12DE"/>
    <w:rsid w:val="004C75DE"/>
    <w:rsid w:val="004E0ACA"/>
    <w:rsid w:val="004E13FE"/>
    <w:rsid w:val="004E29D0"/>
    <w:rsid w:val="00501292"/>
    <w:rsid w:val="00507DEC"/>
    <w:rsid w:val="005123DA"/>
    <w:rsid w:val="00513DF5"/>
    <w:rsid w:val="00516166"/>
    <w:rsid w:val="00526FD3"/>
    <w:rsid w:val="00530E2F"/>
    <w:rsid w:val="00533540"/>
    <w:rsid w:val="00540D5C"/>
    <w:rsid w:val="00540FE7"/>
    <w:rsid w:val="00552511"/>
    <w:rsid w:val="005618B6"/>
    <w:rsid w:val="00563196"/>
    <w:rsid w:val="005673F8"/>
    <w:rsid w:val="00575053"/>
    <w:rsid w:val="00580605"/>
    <w:rsid w:val="005860E6"/>
    <w:rsid w:val="005945CD"/>
    <w:rsid w:val="00595388"/>
    <w:rsid w:val="005977A2"/>
    <w:rsid w:val="005A03B1"/>
    <w:rsid w:val="005A56DF"/>
    <w:rsid w:val="005B1C84"/>
    <w:rsid w:val="005C2A7D"/>
    <w:rsid w:val="005C7115"/>
    <w:rsid w:val="005F0176"/>
    <w:rsid w:val="0062694D"/>
    <w:rsid w:val="00640934"/>
    <w:rsid w:val="0064419D"/>
    <w:rsid w:val="006478C1"/>
    <w:rsid w:val="00650E0C"/>
    <w:rsid w:val="00653A46"/>
    <w:rsid w:val="006630AD"/>
    <w:rsid w:val="00681C7F"/>
    <w:rsid w:val="006828BF"/>
    <w:rsid w:val="00683876"/>
    <w:rsid w:val="006A4A0D"/>
    <w:rsid w:val="006A6B1D"/>
    <w:rsid w:val="006B2548"/>
    <w:rsid w:val="006C258D"/>
    <w:rsid w:val="006C60CD"/>
    <w:rsid w:val="0071295C"/>
    <w:rsid w:val="007273B2"/>
    <w:rsid w:val="00745E31"/>
    <w:rsid w:val="007462B8"/>
    <w:rsid w:val="0075607A"/>
    <w:rsid w:val="00762909"/>
    <w:rsid w:val="00770235"/>
    <w:rsid w:val="00771814"/>
    <w:rsid w:val="007A121F"/>
    <w:rsid w:val="007A34F7"/>
    <w:rsid w:val="007A444E"/>
    <w:rsid w:val="007B0B45"/>
    <w:rsid w:val="007E04E6"/>
    <w:rsid w:val="007E09DE"/>
    <w:rsid w:val="00820027"/>
    <w:rsid w:val="0083737B"/>
    <w:rsid w:val="00840457"/>
    <w:rsid w:val="00843CB1"/>
    <w:rsid w:val="00852C8C"/>
    <w:rsid w:val="00870967"/>
    <w:rsid w:val="00880831"/>
    <w:rsid w:val="00886008"/>
    <w:rsid w:val="008915C6"/>
    <w:rsid w:val="00895436"/>
    <w:rsid w:val="008C681D"/>
    <w:rsid w:val="008D39E3"/>
    <w:rsid w:val="008E3226"/>
    <w:rsid w:val="00931195"/>
    <w:rsid w:val="0093310D"/>
    <w:rsid w:val="00941F16"/>
    <w:rsid w:val="00946279"/>
    <w:rsid w:val="0095003F"/>
    <w:rsid w:val="00954875"/>
    <w:rsid w:val="00961D62"/>
    <w:rsid w:val="00965D95"/>
    <w:rsid w:val="009764C3"/>
    <w:rsid w:val="009E3314"/>
    <w:rsid w:val="00A00207"/>
    <w:rsid w:val="00A10593"/>
    <w:rsid w:val="00A1081F"/>
    <w:rsid w:val="00A60E0B"/>
    <w:rsid w:val="00A81CA9"/>
    <w:rsid w:val="00A9463A"/>
    <w:rsid w:val="00AA2F93"/>
    <w:rsid w:val="00AB5E0D"/>
    <w:rsid w:val="00AC0FCF"/>
    <w:rsid w:val="00AC2C28"/>
    <w:rsid w:val="00AC61C0"/>
    <w:rsid w:val="00AD28C3"/>
    <w:rsid w:val="00AD40C3"/>
    <w:rsid w:val="00AD68B2"/>
    <w:rsid w:val="00AF074D"/>
    <w:rsid w:val="00B03676"/>
    <w:rsid w:val="00B0431E"/>
    <w:rsid w:val="00B26A9F"/>
    <w:rsid w:val="00B33AF4"/>
    <w:rsid w:val="00B34947"/>
    <w:rsid w:val="00B37F8F"/>
    <w:rsid w:val="00B55844"/>
    <w:rsid w:val="00B55C7E"/>
    <w:rsid w:val="00B765FF"/>
    <w:rsid w:val="00B84759"/>
    <w:rsid w:val="00B858FF"/>
    <w:rsid w:val="00B937E9"/>
    <w:rsid w:val="00BB1B08"/>
    <w:rsid w:val="00BB558A"/>
    <w:rsid w:val="00BB5F68"/>
    <w:rsid w:val="00BC2794"/>
    <w:rsid w:val="00BC7E1C"/>
    <w:rsid w:val="00BE6C1F"/>
    <w:rsid w:val="00BF31BD"/>
    <w:rsid w:val="00C05A9A"/>
    <w:rsid w:val="00C25B7E"/>
    <w:rsid w:val="00C339CC"/>
    <w:rsid w:val="00C553EA"/>
    <w:rsid w:val="00C64394"/>
    <w:rsid w:val="00C7234B"/>
    <w:rsid w:val="00C73AC4"/>
    <w:rsid w:val="00C73CC4"/>
    <w:rsid w:val="00C74E87"/>
    <w:rsid w:val="00C84F7B"/>
    <w:rsid w:val="00C94E92"/>
    <w:rsid w:val="00C97003"/>
    <w:rsid w:val="00CB2EF2"/>
    <w:rsid w:val="00CD468B"/>
    <w:rsid w:val="00CD60E2"/>
    <w:rsid w:val="00CD6AF0"/>
    <w:rsid w:val="00CE153C"/>
    <w:rsid w:val="00CE39D5"/>
    <w:rsid w:val="00CF0AD2"/>
    <w:rsid w:val="00D13879"/>
    <w:rsid w:val="00D177A0"/>
    <w:rsid w:val="00D22E1B"/>
    <w:rsid w:val="00D26258"/>
    <w:rsid w:val="00D35BB7"/>
    <w:rsid w:val="00D4384D"/>
    <w:rsid w:val="00D46B28"/>
    <w:rsid w:val="00D5555D"/>
    <w:rsid w:val="00D87AE5"/>
    <w:rsid w:val="00D90665"/>
    <w:rsid w:val="00D91EA8"/>
    <w:rsid w:val="00D93480"/>
    <w:rsid w:val="00DA1586"/>
    <w:rsid w:val="00DB4FEE"/>
    <w:rsid w:val="00DC0F9E"/>
    <w:rsid w:val="00DE0A10"/>
    <w:rsid w:val="00DE1AAB"/>
    <w:rsid w:val="00DE56F0"/>
    <w:rsid w:val="00E10CC6"/>
    <w:rsid w:val="00E1632F"/>
    <w:rsid w:val="00E476C1"/>
    <w:rsid w:val="00E60101"/>
    <w:rsid w:val="00E62A54"/>
    <w:rsid w:val="00E72916"/>
    <w:rsid w:val="00E7416A"/>
    <w:rsid w:val="00E76EB7"/>
    <w:rsid w:val="00E858A8"/>
    <w:rsid w:val="00E8610E"/>
    <w:rsid w:val="00EB18AE"/>
    <w:rsid w:val="00EB5567"/>
    <w:rsid w:val="00ED2BDE"/>
    <w:rsid w:val="00ED525D"/>
    <w:rsid w:val="00ED7C95"/>
    <w:rsid w:val="00EF2C75"/>
    <w:rsid w:val="00F31719"/>
    <w:rsid w:val="00F446B1"/>
    <w:rsid w:val="00F5460A"/>
    <w:rsid w:val="00F6562F"/>
    <w:rsid w:val="00F850A0"/>
    <w:rsid w:val="00F85192"/>
    <w:rsid w:val="00F94F0D"/>
    <w:rsid w:val="00FA32C1"/>
    <w:rsid w:val="00FA737A"/>
    <w:rsid w:val="00FB2BB6"/>
    <w:rsid w:val="00FD6698"/>
    <w:rsid w:val="00FE1133"/>
    <w:rsid w:val="00FE7820"/>
    <w:rsid w:val="00FF4F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28A62"/>
  <w15:chartTrackingRefBased/>
  <w15:docId w15:val="{1ED064D7-95DA-4DC3-A9FA-E4A30C78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kern w:val="2"/>
        <w:sz w:val="18"/>
        <w:szCs w:val="18"/>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879"/>
    <w:rPr>
      <w:rFonts w:ascii="Calibri" w:eastAsiaTheme="minorHAnsi" w:hAnsi="Calibri" w:cs="Calibri"/>
      <w:kern w:val="0"/>
      <w:sz w:val="22"/>
      <w:szCs w:val="22"/>
      <w:lang w:eastAsia="en-US"/>
    </w:rPr>
  </w:style>
  <w:style w:type="paragraph" w:styleId="Heading1">
    <w:name w:val="heading 1"/>
    <w:basedOn w:val="Normal"/>
    <w:next w:val="Normal"/>
    <w:rsid w:val="00A10593"/>
    <w:pPr>
      <w:keepNext/>
      <w:spacing w:before="240"/>
      <w:outlineLvl w:val="0"/>
    </w:pPr>
    <w:rPr>
      <w:rFonts w:ascii="Verdana" w:hAnsi="Verdana"/>
      <w:b/>
      <w:caps/>
    </w:rPr>
  </w:style>
  <w:style w:type="paragraph" w:styleId="Heading2">
    <w:name w:val="heading 2"/>
    <w:basedOn w:val="Normal"/>
    <w:next w:val="Normal"/>
    <w:rsid w:val="00A10593"/>
    <w:pPr>
      <w:keepNext/>
      <w:spacing w:before="240"/>
      <w:outlineLvl w:val="1"/>
    </w:pPr>
    <w:rPr>
      <w:rFonts w:ascii="Verdana" w:hAnsi="Verdana" w:cs="Arial"/>
      <w:b/>
      <w:bCs/>
      <w:iCs/>
      <w:szCs w:val="28"/>
    </w:rPr>
  </w:style>
  <w:style w:type="paragraph" w:styleId="Heading3">
    <w:name w:val="heading 3"/>
    <w:basedOn w:val="Normal"/>
    <w:next w:val="Normal"/>
    <w:rsid w:val="00A10593"/>
    <w:pPr>
      <w:keepNext/>
      <w:spacing w:before="240"/>
      <w:outlineLvl w:val="2"/>
    </w:pPr>
    <w:rPr>
      <w:rFonts w:ascii="Verdana" w:hAnsi="Verdana"/>
      <w:b/>
      <w:i/>
    </w:rPr>
  </w:style>
  <w:style w:type="paragraph" w:styleId="Heading4">
    <w:name w:val="heading 4"/>
    <w:basedOn w:val="Normal"/>
    <w:next w:val="Normal"/>
    <w:semiHidden/>
    <w:rsid w:val="00F6562F"/>
    <w:pPr>
      <w:keepNext/>
      <w:outlineLvl w:val="3"/>
    </w:pPr>
    <w:rPr>
      <w:b/>
    </w:rPr>
  </w:style>
  <w:style w:type="paragraph" w:styleId="Heading5">
    <w:name w:val="heading 5"/>
    <w:basedOn w:val="Normal"/>
    <w:next w:val="Normal"/>
    <w:semiHidden/>
    <w:rsid w:val="00F6562F"/>
    <w:pPr>
      <w:keepNext/>
      <w:outlineLvl w:val="4"/>
    </w:pPr>
    <w:rPr>
      <w:b/>
    </w:rPr>
  </w:style>
  <w:style w:type="paragraph" w:styleId="Heading6">
    <w:name w:val="heading 6"/>
    <w:basedOn w:val="Normal"/>
    <w:next w:val="Normal"/>
    <w:semiHidden/>
    <w:rsid w:val="00F6562F"/>
    <w:pPr>
      <w:spacing w:before="240" w:after="60"/>
      <w:outlineLvl w:val="5"/>
    </w:pPr>
    <w:rPr>
      <w:b/>
      <w:bCs/>
    </w:rPr>
  </w:style>
  <w:style w:type="paragraph" w:styleId="Heading7">
    <w:name w:val="heading 7"/>
    <w:basedOn w:val="Normal"/>
    <w:next w:val="Normal"/>
    <w:semiHidden/>
    <w:rsid w:val="00F6562F"/>
    <w:pPr>
      <w:spacing w:before="240" w:after="60"/>
      <w:outlineLvl w:val="6"/>
    </w:pPr>
    <w:rPr>
      <w:sz w:val="24"/>
      <w:szCs w:val="24"/>
    </w:rPr>
  </w:style>
  <w:style w:type="paragraph" w:styleId="Heading8">
    <w:name w:val="heading 8"/>
    <w:basedOn w:val="Normal"/>
    <w:next w:val="Normal"/>
    <w:semiHidden/>
    <w:rsid w:val="00F6562F"/>
    <w:pPr>
      <w:spacing w:before="240" w:after="60"/>
      <w:outlineLvl w:val="7"/>
    </w:pPr>
    <w:rPr>
      <w:i/>
      <w:iCs/>
      <w:sz w:val="24"/>
      <w:szCs w:val="24"/>
    </w:rPr>
  </w:style>
  <w:style w:type="paragraph" w:styleId="Heading9">
    <w:name w:val="heading 9"/>
    <w:basedOn w:val="Normal"/>
    <w:next w:val="Normal"/>
    <w:semiHidden/>
    <w:rsid w:val="00F6562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F6562F"/>
    <w:pPr>
      <w:spacing w:before="240"/>
    </w:pPr>
  </w:style>
  <w:style w:type="paragraph" w:customStyle="1" w:styleId="HeaderUS">
    <w:name w:val="Header US"/>
    <w:basedOn w:val="Header"/>
    <w:semiHidden/>
    <w:rsid w:val="00386705"/>
    <w:pPr>
      <w:tabs>
        <w:tab w:val="right" w:pos="9338"/>
      </w:tabs>
    </w:pPr>
  </w:style>
  <w:style w:type="character" w:styleId="EndnoteReference">
    <w:name w:val="endnote reference"/>
    <w:rsid w:val="009764C3"/>
    <w:rPr>
      <w:vertAlign w:val="superscript"/>
    </w:rPr>
  </w:style>
  <w:style w:type="paragraph" w:styleId="EndnoteText">
    <w:name w:val="endnote text"/>
    <w:basedOn w:val="Normal"/>
    <w:rsid w:val="00771814"/>
    <w:pPr>
      <w:spacing w:before="120"/>
    </w:pPr>
    <w:rPr>
      <w:sz w:val="14"/>
      <w:szCs w:val="20"/>
    </w:rPr>
  </w:style>
  <w:style w:type="paragraph" w:styleId="Footer">
    <w:name w:val="footer"/>
    <w:basedOn w:val="MourantFooter"/>
    <w:link w:val="FooterChar"/>
    <w:qFormat/>
    <w:rsid w:val="00DE0A10"/>
  </w:style>
  <w:style w:type="character" w:styleId="FootnoteReference">
    <w:name w:val="footnote reference"/>
    <w:rsid w:val="00820027"/>
    <w:rPr>
      <w:dstrike w:val="0"/>
      <w:color w:val="auto"/>
      <w:spacing w:val="0"/>
      <w:w w:val="100"/>
      <w:effect w:val="none"/>
      <w:bdr w:val="none" w:sz="0" w:space="0" w:color="auto"/>
      <w:shd w:val="clear" w:color="auto" w:fill="auto"/>
      <w:vertAlign w:val="superscript"/>
    </w:rPr>
  </w:style>
  <w:style w:type="paragraph" w:styleId="FootnoteText">
    <w:name w:val="footnote text"/>
    <w:basedOn w:val="Normal"/>
    <w:rsid w:val="00771814"/>
    <w:pPr>
      <w:spacing w:before="120"/>
    </w:pPr>
    <w:rPr>
      <w:sz w:val="14"/>
      <w:szCs w:val="20"/>
    </w:rPr>
  </w:style>
  <w:style w:type="paragraph" w:styleId="Header">
    <w:name w:val="header"/>
    <w:basedOn w:val="Normal"/>
    <w:rsid w:val="004E29D0"/>
    <w:pPr>
      <w:tabs>
        <w:tab w:val="right" w:pos="9000"/>
      </w:tabs>
      <w:spacing w:line="204" w:lineRule="auto"/>
      <w:jc w:val="right"/>
    </w:pPr>
    <w:rPr>
      <w:rFonts w:ascii="Segoe UI Light" w:hAnsi="Segoe UI Light"/>
      <w:color w:val="333333"/>
      <w:spacing w:val="4"/>
      <w:sz w:val="14"/>
      <w:szCs w:val="14"/>
    </w:rPr>
  </w:style>
  <w:style w:type="character" w:styleId="Hyperlink">
    <w:name w:val="Hyperlink"/>
    <w:uiPriority w:val="99"/>
    <w:rsid w:val="00FB2BB6"/>
    <w:rPr>
      <w:color w:val="B91825" w:themeColor="text2"/>
      <w:u w:val="none"/>
    </w:rPr>
  </w:style>
  <w:style w:type="paragraph" w:customStyle="1" w:styleId="MH-1">
    <w:name w:val="MH-1"/>
    <w:basedOn w:val="BodyText"/>
    <w:qFormat/>
    <w:rsid w:val="00F6562F"/>
    <w:pPr>
      <w:numPr>
        <w:numId w:val="4"/>
      </w:numPr>
    </w:pPr>
    <w:rPr>
      <w:b/>
    </w:rPr>
  </w:style>
  <w:style w:type="paragraph" w:customStyle="1" w:styleId="MH-2">
    <w:name w:val="MH-2"/>
    <w:basedOn w:val="BodyText"/>
    <w:rsid w:val="008E3226"/>
    <w:pPr>
      <w:numPr>
        <w:ilvl w:val="1"/>
        <w:numId w:val="4"/>
      </w:numPr>
    </w:pPr>
  </w:style>
  <w:style w:type="paragraph" w:customStyle="1" w:styleId="MH-3">
    <w:name w:val="MH-3"/>
    <w:basedOn w:val="BodyText"/>
    <w:rsid w:val="008E3226"/>
    <w:pPr>
      <w:numPr>
        <w:ilvl w:val="2"/>
        <w:numId w:val="4"/>
      </w:numPr>
    </w:pPr>
  </w:style>
  <w:style w:type="paragraph" w:customStyle="1" w:styleId="MH-4">
    <w:name w:val="MH-4"/>
    <w:basedOn w:val="BodyText"/>
    <w:rsid w:val="008E3226"/>
    <w:pPr>
      <w:numPr>
        <w:ilvl w:val="3"/>
        <w:numId w:val="4"/>
      </w:numPr>
    </w:pPr>
  </w:style>
  <w:style w:type="paragraph" w:customStyle="1" w:styleId="MH-5">
    <w:name w:val="MH-5"/>
    <w:basedOn w:val="BodyText"/>
    <w:rsid w:val="008E3226"/>
    <w:pPr>
      <w:numPr>
        <w:ilvl w:val="4"/>
        <w:numId w:val="4"/>
      </w:numPr>
    </w:pPr>
  </w:style>
  <w:style w:type="paragraph" w:customStyle="1" w:styleId="MH-6">
    <w:name w:val="MH-6"/>
    <w:basedOn w:val="BodyText"/>
    <w:rsid w:val="008E3226"/>
    <w:pPr>
      <w:numPr>
        <w:ilvl w:val="5"/>
        <w:numId w:val="4"/>
      </w:numPr>
    </w:pPr>
  </w:style>
  <w:style w:type="paragraph" w:customStyle="1" w:styleId="MH-7">
    <w:name w:val="MH-7"/>
    <w:basedOn w:val="BodyText"/>
    <w:rsid w:val="008E3226"/>
    <w:pPr>
      <w:numPr>
        <w:ilvl w:val="6"/>
        <w:numId w:val="4"/>
      </w:numPr>
    </w:pPr>
  </w:style>
  <w:style w:type="paragraph" w:customStyle="1" w:styleId="MH-8">
    <w:name w:val="MH-8"/>
    <w:basedOn w:val="BodyText"/>
    <w:rsid w:val="008E3226"/>
    <w:pPr>
      <w:numPr>
        <w:ilvl w:val="7"/>
        <w:numId w:val="4"/>
      </w:numPr>
    </w:pPr>
  </w:style>
  <w:style w:type="paragraph" w:customStyle="1" w:styleId="MH-9">
    <w:name w:val="MH-9"/>
    <w:basedOn w:val="BodyText"/>
    <w:rsid w:val="008E3226"/>
    <w:pPr>
      <w:numPr>
        <w:ilvl w:val="8"/>
        <w:numId w:val="4"/>
      </w:numPr>
    </w:pPr>
  </w:style>
  <w:style w:type="paragraph" w:customStyle="1" w:styleId="MN-1">
    <w:name w:val="MN-1"/>
    <w:basedOn w:val="BodyText"/>
    <w:rsid w:val="00D91EA8"/>
    <w:pPr>
      <w:numPr>
        <w:numId w:val="2"/>
      </w:numPr>
    </w:pPr>
    <w:rPr>
      <w:b/>
      <w:caps/>
    </w:rPr>
  </w:style>
  <w:style w:type="paragraph" w:customStyle="1" w:styleId="MN-2">
    <w:name w:val="MN-2"/>
    <w:basedOn w:val="BodyText"/>
    <w:rsid w:val="00895436"/>
    <w:pPr>
      <w:numPr>
        <w:ilvl w:val="1"/>
        <w:numId w:val="2"/>
      </w:numPr>
    </w:pPr>
    <w:rPr>
      <w:b/>
    </w:rPr>
  </w:style>
  <w:style w:type="paragraph" w:customStyle="1" w:styleId="MN-3">
    <w:name w:val="MN-3"/>
    <w:basedOn w:val="BodyText"/>
    <w:rsid w:val="009764C3"/>
    <w:pPr>
      <w:numPr>
        <w:ilvl w:val="2"/>
        <w:numId w:val="2"/>
      </w:numPr>
    </w:pPr>
  </w:style>
  <w:style w:type="paragraph" w:customStyle="1" w:styleId="MN-4">
    <w:name w:val="MN-4"/>
    <w:basedOn w:val="BodyText"/>
    <w:rsid w:val="009764C3"/>
    <w:pPr>
      <w:numPr>
        <w:ilvl w:val="3"/>
        <w:numId w:val="2"/>
      </w:numPr>
    </w:pPr>
  </w:style>
  <w:style w:type="paragraph" w:customStyle="1" w:styleId="MN-5">
    <w:name w:val="MN-5"/>
    <w:basedOn w:val="BodyText"/>
    <w:rsid w:val="009764C3"/>
    <w:pPr>
      <w:numPr>
        <w:ilvl w:val="4"/>
        <w:numId w:val="2"/>
      </w:numPr>
    </w:pPr>
  </w:style>
  <w:style w:type="paragraph" w:customStyle="1" w:styleId="MN-6">
    <w:name w:val="MN-6"/>
    <w:basedOn w:val="BodyText"/>
    <w:rsid w:val="009764C3"/>
    <w:pPr>
      <w:numPr>
        <w:ilvl w:val="5"/>
        <w:numId w:val="2"/>
      </w:numPr>
    </w:pPr>
  </w:style>
  <w:style w:type="paragraph" w:customStyle="1" w:styleId="MN-7">
    <w:name w:val="MN-7"/>
    <w:basedOn w:val="BodyText"/>
    <w:rsid w:val="009764C3"/>
    <w:pPr>
      <w:numPr>
        <w:ilvl w:val="6"/>
        <w:numId w:val="2"/>
      </w:numPr>
    </w:pPr>
  </w:style>
  <w:style w:type="paragraph" w:customStyle="1" w:styleId="MN-8">
    <w:name w:val="MN-8"/>
    <w:basedOn w:val="BodyText"/>
    <w:rsid w:val="009764C3"/>
    <w:pPr>
      <w:numPr>
        <w:ilvl w:val="7"/>
        <w:numId w:val="2"/>
      </w:numPr>
    </w:pPr>
  </w:style>
  <w:style w:type="paragraph" w:customStyle="1" w:styleId="MN-9">
    <w:name w:val="MN-9"/>
    <w:basedOn w:val="BodyText"/>
    <w:rsid w:val="009764C3"/>
    <w:pPr>
      <w:numPr>
        <w:ilvl w:val="8"/>
        <w:numId w:val="2"/>
      </w:numPr>
    </w:pPr>
  </w:style>
  <w:style w:type="paragraph" w:customStyle="1" w:styleId="MT-2">
    <w:name w:val="MT-2"/>
    <w:basedOn w:val="MT-1"/>
    <w:rsid w:val="00AA2F93"/>
    <w:pPr>
      <w:numPr>
        <w:ilvl w:val="1"/>
      </w:numPr>
      <w:jc w:val="left"/>
    </w:pPr>
  </w:style>
  <w:style w:type="paragraph" w:customStyle="1" w:styleId="MR-1Recitals">
    <w:name w:val="MR-1 Recitals"/>
    <w:basedOn w:val="BodyText"/>
    <w:qFormat/>
    <w:rsid w:val="00F6562F"/>
    <w:pPr>
      <w:numPr>
        <w:numId w:val="5"/>
      </w:numPr>
    </w:pPr>
  </w:style>
  <w:style w:type="paragraph" w:customStyle="1" w:styleId="MR-2Recitals">
    <w:name w:val="MR-2 Recitals"/>
    <w:basedOn w:val="BodyText"/>
    <w:rsid w:val="00B26A9F"/>
    <w:pPr>
      <w:numPr>
        <w:ilvl w:val="1"/>
        <w:numId w:val="5"/>
      </w:numPr>
    </w:pPr>
  </w:style>
  <w:style w:type="paragraph" w:customStyle="1" w:styleId="MR-3Recitals">
    <w:name w:val="MR-3 Recitals"/>
    <w:basedOn w:val="BodyText"/>
    <w:rsid w:val="00B26A9F"/>
    <w:pPr>
      <w:numPr>
        <w:ilvl w:val="2"/>
        <w:numId w:val="5"/>
      </w:numPr>
    </w:pPr>
  </w:style>
  <w:style w:type="paragraph" w:customStyle="1" w:styleId="MTitle">
    <w:name w:val="MTitle"/>
    <w:basedOn w:val="Normal"/>
    <w:qFormat/>
    <w:rsid w:val="00F6562F"/>
    <w:pPr>
      <w:jc w:val="center"/>
    </w:pPr>
    <w:rPr>
      <w:b/>
    </w:rPr>
  </w:style>
  <w:style w:type="paragraph" w:customStyle="1" w:styleId="MXInstructions">
    <w:name w:val="MXInstructions"/>
    <w:basedOn w:val="Normal"/>
    <w:qFormat/>
    <w:rsid w:val="00941F16"/>
    <w:pPr>
      <w:keepNext/>
      <w:pBdr>
        <w:top w:val="single" w:sz="18" w:space="1" w:color="auto"/>
        <w:left w:val="single" w:sz="18" w:space="4" w:color="auto"/>
        <w:bottom w:val="single" w:sz="18" w:space="1" w:color="auto"/>
        <w:right w:val="single" w:sz="18" w:space="4" w:color="auto"/>
      </w:pBdr>
      <w:shd w:val="clear" w:color="auto" w:fill="99CCFF"/>
      <w:spacing w:before="120"/>
    </w:pPr>
    <w:rPr>
      <w:rFonts w:cs="Arial"/>
      <w:color w:val="B91825" w:themeColor="text2"/>
      <w:szCs w:val="20"/>
    </w:rPr>
  </w:style>
  <w:style w:type="paragraph" w:customStyle="1" w:styleId="MR-4Recitals">
    <w:name w:val="MR-4 Recitals"/>
    <w:basedOn w:val="MR-3Recitals"/>
    <w:rsid w:val="00B26A9F"/>
    <w:pPr>
      <w:numPr>
        <w:ilvl w:val="3"/>
      </w:numPr>
    </w:pPr>
  </w:style>
  <w:style w:type="paragraph" w:customStyle="1" w:styleId="MParties">
    <w:name w:val="MParties"/>
    <w:basedOn w:val="BodyText"/>
    <w:qFormat/>
    <w:rsid w:val="00387211"/>
    <w:pPr>
      <w:numPr>
        <w:numId w:val="6"/>
      </w:numPr>
    </w:pPr>
  </w:style>
  <w:style w:type="paragraph" w:customStyle="1" w:styleId="MT-1">
    <w:name w:val="MT-1"/>
    <w:basedOn w:val="BodyText"/>
    <w:qFormat/>
    <w:rsid w:val="00F6562F"/>
    <w:pPr>
      <w:numPr>
        <w:numId w:val="7"/>
      </w:numPr>
      <w:jc w:val="center"/>
    </w:pPr>
    <w:rPr>
      <w:b/>
    </w:rPr>
  </w:style>
  <w:style w:type="numbering" w:customStyle="1" w:styleId="MZ-6BulletList">
    <w:name w:val="MZ-6 Bullet List"/>
    <w:semiHidden/>
    <w:rsid w:val="009764C3"/>
    <w:pPr>
      <w:numPr>
        <w:numId w:val="1"/>
      </w:numPr>
    </w:pPr>
  </w:style>
  <w:style w:type="character" w:styleId="PageNumber">
    <w:name w:val="page number"/>
    <w:rsid w:val="00D4384D"/>
    <w:rPr>
      <w:sz w:val="12"/>
    </w:rPr>
  </w:style>
  <w:style w:type="paragraph" w:styleId="TOC1">
    <w:name w:val="toc 1"/>
    <w:basedOn w:val="Normal"/>
    <w:next w:val="Normal"/>
    <w:rsid w:val="00A10593"/>
    <w:pPr>
      <w:tabs>
        <w:tab w:val="left" w:pos="720"/>
        <w:tab w:val="right" w:pos="9072"/>
      </w:tabs>
      <w:spacing w:before="120" w:after="120"/>
      <w:ind w:left="720" w:hanging="720"/>
    </w:pPr>
    <w:rPr>
      <w:rFonts w:ascii="Verdana" w:hAnsi="Verdana"/>
      <w:b/>
      <w:noProof/>
      <w:szCs w:val="20"/>
    </w:rPr>
  </w:style>
  <w:style w:type="paragraph" w:styleId="TOC2">
    <w:name w:val="toc 2"/>
    <w:basedOn w:val="TOC1"/>
    <w:next w:val="Normal"/>
    <w:rsid w:val="00771814"/>
    <w:pPr>
      <w:tabs>
        <w:tab w:val="clear" w:pos="720"/>
        <w:tab w:val="left" w:pos="1440"/>
      </w:tabs>
      <w:ind w:left="1440"/>
    </w:pPr>
    <w:rPr>
      <w:b w:val="0"/>
    </w:rPr>
  </w:style>
  <w:style w:type="paragraph" w:styleId="TOC3">
    <w:name w:val="toc 3"/>
    <w:basedOn w:val="TOC2"/>
    <w:next w:val="Normal"/>
    <w:rsid w:val="00771814"/>
    <w:pPr>
      <w:tabs>
        <w:tab w:val="clear" w:pos="1440"/>
        <w:tab w:val="left" w:pos="2160"/>
      </w:tabs>
      <w:ind w:left="2160"/>
    </w:pPr>
  </w:style>
  <w:style w:type="paragraph" w:styleId="TOC4">
    <w:name w:val="toc 4"/>
    <w:basedOn w:val="TOC3"/>
    <w:next w:val="Normal"/>
    <w:semiHidden/>
    <w:rsid w:val="00650E0C"/>
  </w:style>
  <w:style w:type="paragraph" w:styleId="TOC5">
    <w:name w:val="toc 5"/>
    <w:basedOn w:val="Normal"/>
    <w:next w:val="Normal"/>
    <w:autoRedefine/>
    <w:semiHidden/>
    <w:rsid w:val="009764C3"/>
    <w:pPr>
      <w:ind w:left="880"/>
    </w:pPr>
  </w:style>
  <w:style w:type="paragraph" w:styleId="TOC6">
    <w:name w:val="toc 6"/>
    <w:basedOn w:val="Normal"/>
    <w:next w:val="Normal"/>
    <w:autoRedefine/>
    <w:semiHidden/>
    <w:rsid w:val="009764C3"/>
    <w:pPr>
      <w:ind w:left="1100"/>
    </w:pPr>
  </w:style>
  <w:style w:type="paragraph" w:styleId="TOC7">
    <w:name w:val="toc 7"/>
    <w:basedOn w:val="Normal"/>
    <w:next w:val="Normal"/>
    <w:autoRedefine/>
    <w:semiHidden/>
    <w:rsid w:val="009764C3"/>
    <w:pPr>
      <w:ind w:left="1320"/>
    </w:pPr>
  </w:style>
  <w:style w:type="paragraph" w:styleId="TOC8">
    <w:name w:val="toc 8"/>
    <w:basedOn w:val="Normal"/>
    <w:next w:val="Normal"/>
    <w:autoRedefine/>
    <w:semiHidden/>
    <w:rsid w:val="009764C3"/>
    <w:pPr>
      <w:ind w:left="1540"/>
    </w:pPr>
  </w:style>
  <w:style w:type="paragraph" w:styleId="TOC9">
    <w:name w:val="toc 9"/>
    <w:basedOn w:val="Normal"/>
    <w:next w:val="Normal"/>
    <w:autoRedefine/>
    <w:semiHidden/>
    <w:rsid w:val="009764C3"/>
    <w:pPr>
      <w:ind w:left="1760"/>
    </w:pPr>
  </w:style>
  <w:style w:type="paragraph" w:styleId="Title">
    <w:name w:val="Title"/>
    <w:basedOn w:val="Normal"/>
    <w:rsid w:val="00771814"/>
    <w:pPr>
      <w:spacing w:before="240" w:after="240"/>
      <w:jc w:val="center"/>
    </w:pPr>
    <w:rPr>
      <w:rFonts w:cs="Arial"/>
      <w:b/>
      <w:bCs/>
      <w:kern w:val="28"/>
      <w:sz w:val="28"/>
      <w:szCs w:val="32"/>
    </w:rPr>
  </w:style>
  <w:style w:type="paragraph" w:customStyle="1" w:styleId="MS-2Schedules">
    <w:name w:val="MS-2 Schedules"/>
    <w:basedOn w:val="BodyText"/>
    <w:next w:val="MH-1"/>
    <w:rsid w:val="00B03676"/>
    <w:pPr>
      <w:numPr>
        <w:ilvl w:val="1"/>
        <w:numId w:val="3"/>
      </w:numPr>
      <w:ind w:left="0" w:firstLine="0"/>
      <w:jc w:val="center"/>
    </w:pPr>
    <w:rPr>
      <w:b/>
    </w:rPr>
  </w:style>
  <w:style w:type="paragraph" w:customStyle="1" w:styleId="MS-1Schedules">
    <w:name w:val="MS-1 Schedules"/>
    <w:basedOn w:val="BodyText"/>
    <w:next w:val="MS-2Schedules"/>
    <w:rsid w:val="00283447"/>
    <w:pPr>
      <w:pageBreakBefore/>
      <w:numPr>
        <w:numId w:val="3"/>
      </w:numPr>
      <w:spacing w:before="0"/>
      <w:jc w:val="center"/>
    </w:pPr>
    <w:rPr>
      <w:b/>
    </w:rPr>
  </w:style>
  <w:style w:type="paragraph" w:customStyle="1" w:styleId="MT-3">
    <w:name w:val="MT-3"/>
    <w:basedOn w:val="MT-2"/>
    <w:rsid w:val="00AA2F93"/>
    <w:pPr>
      <w:numPr>
        <w:ilvl w:val="2"/>
      </w:numPr>
    </w:pPr>
    <w:rPr>
      <w:b w:val="0"/>
    </w:rPr>
  </w:style>
  <w:style w:type="paragraph" w:customStyle="1" w:styleId="MT-4">
    <w:name w:val="MT-4"/>
    <w:basedOn w:val="MT-3"/>
    <w:rsid w:val="00AA2F93"/>
    <w:pPr>
      <w:numPr>
        <w:ilvl w:val="3"/>
      </w:numPr>
    </w:pPr>
  </w:style>
  <w:style w:type="paragraph" w:customStyle="1" w:styleId="MT-5">
    <w:name w:val="MT-5"/>
    <w:basedOn w:val="MT-4"/>
    <w:rsid w:val="00AA2F93"/>
    <w:pPr>
      <w:numPr>
        <w:ilvl w:val="4"/>
      </w:numPr>
    </w:pPr>
  </w:style>
  <w:style w:type="paragraph" w:customStyle="1" w:styleId="MT-6">
    <w:name w:val="MT-6"/>
    <w:basedOn w:val="MT-5"/>
    <w:rsid w:val="00AA2F93"/>
    <w:pPr>
      <w:numPr>
        <w:ilvl w:val="5"/>
      </w:numPr>
    </w:pPr>
  </w:style>
  <w:style w:type="paragraph" w:customStyle="1" w:styleId="MT-7">
    <w:name w:val="MT-7"/>
    <w:basedOn w:val="MT-6"/>
    <w:rsid w:val="00AA2F93"/>
    <w:pPr>
      <w:numPr>
        <w:ilvl w:val="6"/>
      </w:numPr>
    </w:pPr>
  </w:style>
  <w:style w:type="paragraph" w:customStyle="1" w:styleId="MT-8">
    <w:name w:val="MT-8"/>
    <w:basedOn w:val="MT-7"/>
    <w:rsid w:val="006478C1"/>
  </w:style>
  <w:style w:type="paragraph" w:customStyle="1" w:styleId="MT-9">
    <w:name w:val="MT-9"/>
    <w:basedOn w:val="MT-8"/>
    <w:rsid w:val="006478C1"/>
  </w:style>
  <w:style w:type="paragraph" w:customStyle="1" w:styleId="MO-1">
    <w:name w:val="MO-1"/>
    <w:basedOn w:val="BodyText"/>
    <w:qFormat/>
    <w:rsid w:val="00F6562F"/>
    <w:pPr>
      <w:numPr>
        <w:numId w:val="8"/>
      </w:numPr>
    </w:pPr>
    <w:rPr>
      <w:b/>
    </w:rPr>
  </w:style>
  <w:style w:type="paragraph" w:customStyle="1" w:styleId="MO-2">
    <w:name w:val="MO-2"/>
    <w:basedOn w:val="BodyText"/>
    <w:rsid w:val="00A1081F"/>
    <w:pPr>
      <w:numPr>
        <w:ilvl w:val="1"/>
        <w:numId w:val="8"/>
      </w:numPr>
    </w:pPr>
  </w:style>
  <w:style w:type="paragraph" w:customStyle="1" w:styleId="MO-3">
    <w:name w:val="MO-3"/>
    <w:basedOn w:val="BodyText"/>
    <w:rsid w:val="00A1081F"/>
    <w:pPr>
      <w:numPr>
        <w:ilvl w:val="2"/>
        <w:numId w:val="8"/>
      </w:numPr>
    </w:pPr>
  </w:style>
  <w:style w:type="paragraph" w:customStyle="1" w:styleId="MO-4">
    <w:name w:val="MO-4"/>
    <w:basedOn w:val="BodyText"/>
    <w:rsid w:val="00A1081F"/>
    <w:pPr>
      <w:numPr>
        <w:ilvl w:val="3"/>
        <w:numId w:val="8"/>
      </w:numPr>
    </w:pPr>
  </w:style>
  <w:style w:type="paragraph" w:customStyle="1" w:styleId="MO-5">
    <w:name w:val="MO-5"/>
    <w:basedOn w:val="BodyText"/>
    <w:rsid w:val="00A1081F"/>
    <w:pPr>
      <w:numPr>
        <w:ilvl w:val="4"/>
        <w:numId w:val="8"/>
      </w:numPr>
    </w:pPr>
  </w:style>
  <w:style w:type="paragraph" w:customStyle="1" w:styleId="MO-6">
    <w:name w:val="MO-6"/>
    <w:basedOn w:val="BodyText"/>
    <w:rsid w:val="00A1081F"/>
    <w:pPr>
      <w:numPr>
        <w:ilvl w:val="5"/>
        <w:numId w:val="8"/>
      </w:numPr>
    </w:pPr>
  </w:style>
  <w:style w:type="paragraph" w:customStyle="1" w:styleId="MO-7">
    <w:name w:val="MO-7"/>
    <w:basedOn w:val="BodyText"/>
    <w:rsid w:val="00A1081F"/>
    <w:pPr>
      <w:numPr>
        <w:ilvl w:val="6"/>
        <w:numId w:val="8"/>
      </w:numPr>
    </w:pPr>
  </w:style>
  <w:style w:type="paragraph" w:customStyle="1" w:styleId="MO-8">
    <w:name w:val="MO-8"/>
    <w:basedOn w:val="BodyText"/>
    <w:rsid w:val="00A1081F"/>
    <w:pPr>
      <w:numPr>
        <w:ilvl w:val="7"/>
        <w:numId w:val="8"/>
      </w:numPr>
    </w:pPr>
  </w:style>
  <w:style w:type="paragraph" w:customStyle="1" w:styleId="MO-9">
    <w:name w:val="MO-9"/>
    <w:basedOn w:val="BodyText"/>
    <w:rsid w:val="00A1081F"/>
    <w:pPr>
      <w:numPr>
        <w:ilvl w:val="8"/>
        <w:numId w:val="8"/>
      </w:numPr>
    </w:pPr>
  </w:style>
  <w:style w:type="paragraph" w:customStyle="1" w:styleId="BulletList2">
    <w:name w:val="Bullet List 2"/>
    <w:basedOn w:val="Normal"/>
    <w:semiHidden/>
    <w:rsid w:val="00A1081F"/>
  </w:style>
  <w:style w:type="paragraph" w:customStyle="1" w:styleId="BulletList3">
    <w:name w:val="Bullet List 3"/>
    <w:basedOn w:val="Normal"/>
    <w:semiHidden/>
    <w:rsid w:val="00A1081F"/>
  </w:style>
  <w:style w:type="paragraph" w:customStyle="1" w:styleId="BulletList4">
    <w:name w:val="Bullet List 4"/>
    <w:basedOn w:val="Normal"/>
    <w:semiHidden/>
    <w:rsid w:val="00A1081F"/>
  </w:style>
  <w:style w:type="paragraph" w:customStyle="1" w:styleId="BulletList5">
    <w:name w:val="Bullet List 5"/>
    <w:basedOn w:val="Normal"/>
    <w:semiHidden/>
    <w:rsid w:val="00A1081F"/>
  </w:style>
  <w:style w:type="paragraph" w:customStyle="1" w:styleId="BulletList6">
    <w:name w:val="Bullet List 6"/>
    <w:basedOn w:val="Normal"/>
    <w:semiHidden/>
    <w:rsid w:val="00A1081F"/>
  </w:style>
  <w:style w:type="paragraph" w:customStyle="1" w:styleId="BulletList7">
    <w:name w:val="Bullet List 7"/>
    <w:basedOn w:val="Normal"/>
    <w:semiHidden/>
    <w:rsid w:val="00A1081F"/>
  </w:style>
  <w:style w:type="paragraph" w:customStyle="1" w:styleId="BulletList8">
    <w:name w:val="Bullet List 8"/>
    <w:basedOn w:val="Normal"/>
    <w:semiHidden/>
    <w:rsid w:val="00A1081F"/>
  </w:style>
  <w:style w:type="paragraph" w:customStyle="1" w:styleId="BulletList9">
    <w:name w:val="Bullet List 9"/>
    <w:basedOn w:val="Normal"/>
    <w:semiHidden/>
    <w:rsid w:val="00A1081F"/>
  </w:style>
  <w:style w:type="paragraph" w:customStyle="1" w:styleId="MourantAddressBlock">
    <w:name w:val="Mourant Address Block"/>
    <w:basedOn w:val="Normal"/>
    <w:rsid w:val="00A10593"/>
    <w:pPr>
      <w:spacing w:line="221" w:lineRule="auto"/>
    </w:pPr>
    <w:rPr>
      <w:rFonts w:ascii="Segoe UI Light" w:hAnsi="Segoe UI Light"/>
      <w:color w:val="333333"/>
      <w:spacing w:val="4"/>
      <w:sz w:val="14"/>
      <w:szCs w:val="12"/>
    </w:rPr>
  </w:style>
  <w:style w:type="paragraph" w:customStyle="1" w:styleId="MourantEntities">
    <w:name w:val="Mourant Entities"/>
    <w:basedOn w:val="Normal"/>
    <w:rsid w:val="00A10593"/>
    <w:pPr>
      <w:spacing w:after="60" w:line="228" w:lineRule="auto"/>
    </w:pPr>
    <w:rPr>
      <w:rFonts w:ascii="Segoe UI Light" w:hAnsi="Segoe UI Light"/>
      <w:color w:val="333333"/>
      <w:spacing w:val="5"/>
      <w:sz w:val="14"/>
      <w:szCs w:val="19"/>
    </w:rPr>
  </w:style>
  <w:style w:type="paragraph" w:customStyle="1" w:styleId="MourantFooter">
    <w:name w:val="Mourant Footer"/>
    <w:link w:val="MourantFooterChar"/>
    <w:rsid w:val="00A10593"/>
    <w:pPr>
      <w:spacing w:line="204" w:lineRule="auto"/>
    </w:pPr>
    <w:rPr>
      <w:rFonts w:ascii="Segoe UI Light" w:hAnsi="Segoe UI Light"/>
      <w:color w:val="333333"/>
      <w:spacing w:val="4"/>
      <w:sz w:val="14"/>
    </w:rPr>
  </w:style>
  <w:style w:type="character" w:customStyle="1" w:styleId="MourantFooterChar">
    <w:name w:val="Mourant Footer Char"/>
    <w:link w:val="MourantFooter"/>
    <w:rsid w:val="00A10593"/>
    <w:rPr>
      <w:rFonts w:ascii="Segoe UI Light" w:hAnsi="Segoe UI Light"/>
      <w:color w:val="333333"/>
      <w:spacing w:val="4"/>
      <w:sz w:val="14"/>
    </w:rPr>
  </w:style>
  <w:style w:type="paragraph" w:customStyle="1" w:styleId="MourantFooterBold">
    <w:name w:val="Mourant Footer Bold"/>
    <w:basedOn w:val="MourantFooter"/>
    <w:link w:val="MourantFooterBoldChar"/>
    <w:rsid w:val="00A10593"/>
    <w:rPr>
      <w:rFonts w:ascii="Segoe UI Semibold" w:hAnsi="Segoe UI Semibold"/>
    </w:rPr>
  </w:style>
  <w:style w:type="character" w:customStyle="1" w:styleId="MourantFooterBoldChar">
    <w:name w:val="Mourant Footer Bold Char"/>
    <w:link w:val="MourantFooterBold"/>
    <w:rsid w:val="00A10593"/>
    <w:rPr>
      <w:rFonts w:ascii="Segoe UI Semibold" w:hAnsi="Segoe UI Semibold"/>
      <w:color w:val="333333"/>
      <w:spacing w:val="4"/>
      <w:sz w:val="14"/>
    </w:rPr>
  </w:style>
  <w:style w:type="paragraph" w:customStyle="1" w:styleId="MourantHeader">
    <w:name w:val="Mourant Header"/>
    <w:rsid w:val="00A10593"/>
    <w:pPr>
      <w:spacing w:line="204" w:lineRule="auto"/>
    </w:pPr>
    <w:rPr>
      <w:rFonts w:ascii="Segoe UI Light" w:hAnsi="Segoe UI Light"/>
      <w:noProof/>
      <w:color w:val="333333"/>
      <w:spacing w:val="4"/>
      <w:sz w:val="14"/>
      <w:szCs w:val="20"/>
    </w:rPr>
  </w:style>
  <w:style w:type="numbering" w:customStyle="1" w:styleId="MourantList02">
    <w:name w:val="Mourant List  02"/>
    <w:basedOn w:val="NoList"/>
    <w:rsid w:val="00A10593"/>
    <w:pPr>
      <w:numPr>
        <w:numId w:val="9"/>
      </w:numPr>
    </w:pPr>
  </w:style>
  <w:style w:type="paragraph" w:customStyle="1" w:styleId="MourantPageNumber">
    <w:name w:val="Mourant Page Number"/>
    <w:basedOn w:val="Normal"/>
    <w:rsid w:val="00A10593"/>
    <w:pPr>
      <w:spacing w:after="60" w:line="228" w:lineRule="auto"/>
      <w:jc w:val="center"/>
    </w:pPr>
    <w:rPr>
      <w:rFonts w:ascii="Segoe UI Light" w:hAnsi="Segoe UI Light"/>
      <w:spacing w:val="2"/>
      <w:sz w:val="12"/>
      <w:szCs w:val="19"/>
    </w:rPr>
  </w:style>
  <w:style w:type="paragraph" w:customStyle="1" w:styleId="MourantTableSpacer">
    <w:name w:val="Mourant Table Spacer"/>
    <w:basedOn w:val="Normal"/>
    <w:rsid w:val="00A10593"/>
    <w:pPr>
      <w:spacing w:after="60" w:line="228" w:lineRule="auto"/>
    </w:pPr>
    <w:rPr>
      <w:rFonts w:ascii="Segoe UI Light" w:hAnsi="Segoe UI Light"/>
      <w:spacing w:val="5"/>
      <w:sz w:val="4"/>
      <w:szCs w:val="4"/>
    </w:rPr>
  </w:style>
  <w:style w:type="paragraph" w:customStyle="1" w:styleId="MourantURL">
    <w:name w:val="Mourant URL"/>
    <w:basedOn w:val="Normal"/>
    <w:rsid w:val="00A10593"/>
    <w:pPr>
      <w:spacing w:after="60" w:line="228" w:lineRule="auto"/>
      <w:jc w:val="right"/>
    </w:pPr>
    <w:rPr>
      <w:rFonts w:ascii="Segoe UI Semibold" w:hAnsi="Segoe UI Semibold" w:cs="Segoe UI"/>
      <w:color w:val="B91825"/>
      <w:spacing w:val="5"/>
      <w:sz w:val="14"/>
      <w:szCs w:val="19"/>
    </w:rPr>
  </w:style>
  <w:style w:type="paragraph" w:styleId="TOCHeading">
    <w:name w:val="TOC Heading"/>
    <w:basedOn w:val="Heading1"/>
    <w:next w:val="Normal"/>
    <w:rsid w:val="00A10593"/>
    <w:pPr>
      <w:pBdr>
        <w:top w:val="single" w:sz="8" w:space="5" w:color="B91825"/>
        <w:bottom w:val="single" w:sz="8" w:space="6" w:color="B91825"/>
      </w:pBdr>
      <w:spacing w:after="240"/>
      <w:outlineLvl w:val="9"/>
    </w:pPr>
    <w:rPr>
      <w:bCs/>
      <w:caps w:val="0"/>
      <w:kern w:val="32"/>
      <w:szCs w:val="18"/>
    </w:rPr>
  </w:style>
  <w:style w:type="character" w:customStyle="1" w:styleId="FooterChar">
    <w:name w:val="Footer Char"/>
    <w:link w:val="Footer"/>
    <w:rsid w:val="00DE0A10"/>
    <w:rPr>
      <w:rFonts w:ascii="Segoe UI Light" w:hAnsi="Segoe UI Light"/>
      <w:color w:val="333333"/>
      <w:spacing w:val="4"/>
      <w:sz w:val="14"/>
    </w:rPr>
  </w:style>
  <w:style w:type="character" w:styleId="FollowedHyperlink">
    <w:name w:val="FollowedHyperlink"/>
    <w:basedOn w:val="DefaultParagraphFont"/>
    <w:rsid w:val="00FB2BB6"/>
    <w:rPr>
      <w:color w:val="B91825" w:themeColor="followedHyperlink"/>
      <w:u w:val="none"/>
    </w:rPr>
  </w:style>
  <w:style w:type="paragraph" w:styleId="ListBullet">
    <w:name w:val="List Bullet"/>
    <w:basedOn w:val="Normal"/>
    <w:rsid w:val="00771814"/>
    <w:pPr>
      <w:numPr>
        <w:numId w:val="11"/>
      </w:numPr>
      <w:spacing w:before="240"/>
    </w:pPr>
    <w:rPr>
      <w:rFonts w:ascii="Verdana" w:hAnsi="Verdana"/>
    </w:rPr>
  </w:style>
  <w:style w:type="paragraph" w:styleId="ListNumber">
    <w:name w:val="List Number"/>
    <w:basedOn w:val="Normal"/>
    <w:rsid w:val="00771814"/>
    <w:pPr>
      <w:numPr>
        <w:numId w:val="10"/>
      </w:numPr>
      <w:spacing w:before="240"/>
      <w:ind w:left="720" w:hanging="720"/>
    </w:pPr>
    <w:rPr>
      <w:spacing w:val="2"/>
      <w:szCs w:val="19"/>
    </w:rPr>
  </w:style>
  <w:style w:type="paragraph" w:styleId="ListNumber2">
    <w:name w:val="List Number 2"/>
    <w:basedOn w:val="Normal"/>
    <w:rsid w:val="00771814"/>
    <w:pPr>
      <w:numPr>
        <w:ilvl w:val="1"/>
        <w:numId w:val="10"/>
      </w:numPr>
      <w:spacing w:before="240"/>
      <w:ind w:left="1440" w:hanging="720"/>
    </w:pPr>
    <w:rPr>
      <w:szCs w:val="19"/>
    </w:rPr>
  </w:style>
  <w:style w:type="paragraph" w:styleId="ListNumber3">
    <w:name w:val="List Number 3"/>
    <w:basedOn w:val="Normal"/>
    <w:rsid w:val="00771814"/>
    <w:pPr>
      <w:numPr>
        <w:ilvl w:val="2"/>
        <w:numId w:val="10"/>
      </w:numPr>
      <w:spacing w:before="240"/>
      <w:ind w:left="2160" w:hanging="720"/>
    </w:pPr>
    <w:rPr>
      <w:szCs w:val="19"/>
    </w:rPr>
  </w:style>
  <w:style w:type="paragraph" w:styleId="ListBullet2">
    <w:name w:val="List Bullet 2"/>
    <w:basedOn w:val="Normal"/>
    <w:rsid w:val="00771814"/>
    <w:pPr>
      <w:numPr>
        <w:ilvl w:val="1"/>
        <w:numId w:val="11"/>
      </w:numPr>
      <w:spacing w:before="240"/>
    </w:pPr>
    <w:rPr>
      <w:sz w:val="19"/>
      <w:szCs w:val="19"/>
    </w:rPr>
  </w:style>
  <w:style w:type="paragraph" w:styleId="ListBullet3">
    <w:name w:val="List Bullet 3"/>
    <w:basedOn w:val="Normal"/>
    <w:rsid w:val="00771814"/>
    <w:pPr>
      <w:numPr>
        <w:ilvl w:val="2"/>
        <w:numId w:val="11"/>
      </w:numPr>
      <w:spacing w:before="240"/>
    </w:pPr>
    <w:rPr>
      <w:spacing w:val="2"/>
      <w:szCs w:val="19"/>
    </w:rPr>
  </w:style>
  <w:style w:type="paragraph" w:styleId="BodyTextIndent">
    <w:name w:val="Body Text Indent"/>
    <w:basedOn w:val="Normal"/>
    <w:link w:val="BodyTextIndentChar"/>
    <w:rsid w:val="00167C53"/>
    <w:pPr>
      <w:spacing w:before="240"/>
      <w:ind w:left="720"/>
    </w:pPr>
    <w:rPr>
      <w:rFonts w:ascii="Verdana" w:hAnsi="Verdana"/>
    </w:rPr>
  </w:style>
  <w:style w:type="character" w:customStyle="1" w:styleId="BodyTextIndentChar">
    <w:name w:val="Body Text Indent Char"/>
    <w:basedOn w:val="DefaultParagraphFont"/>
    <w:link w:val="BodyTextIndent"/>
    <w:rsid w:val="00167C53"/>
    <w:rPr>
      <w:rFonts w:ascii="Verdana" w:hAnsi="Verdana"/>
      <w:szCs w:val="22"/>
      <w:lang w:eastAsia="en-US"/>
    </w:rPr>
  </w:style>
  <w:style w:type="paragraph" w:styleId="BodyTextIndent2">
    <w:name w:val="Body Text Indent 2"/>
    <w:basedOn w:val="Normal"/>
    <w:link w:val="BodyTextIndent2Char"/>
    <w:rsid w:val="00167C53"/>
    <w:pPr>
      <w:spacing w:before="240"/>
      <w:ind w:left="1440"/>
    </w:pPr>
    <w:rPr>
      <w:rFonts w:ascii="Verdana" w:hAnsi="Verdana"/>
    </w:rPr>
  </w:style>
  <w:style w:type="character" w:customStyle="1" w:styleId="BodyTextIndent2Char">
    <w:name w:val="Body Text Indent 2 Char"/>
    <w:basedOn w:val="DefaultParagraphFont"/>
    <w:link w:val="BodyTextIndent2"/>
    <w:rsid w:val="00167C53"/>
    <w:rPr>
      <w:rFonts w:ascii="Verdana" w:hAnsi="Verdana"/>
      <w:szCs w:val="22"/>
      <w:lang w:eastAsia="en-US"/>
    </w:rPr>
  </w:style>
  <w:style w:type="paragraph" w:styleId="BodyTextIndent3">
    <w:name w:val="Body Text Indent 3"/>
    <w:basedOn w:val="Normal"/>
    <w:link w:val="BodyTextIndent3Char"/>
    <w:rsid w:val="00167C53"/>
    <w:pPr>
      <w:spacing w:before="240"/>
      <w:ind w:left="2160"/>
    </w:pPr>
    <w:rPr>
      <w:rFonts w:ascii="Verdana" w:hAnsi="Verdana"/>
    </w:rPr>
  </w:style>
  <w:style w:type="character" w:customStyle="1" w:styleId="BodyTextIndent3Char">
    <w:name w:val="Body Text Indent 3 Char"/>
    <w:basedOn w:val="DefaultParagraphFont"/>
    <w:link w:val="BodyTextIndent3"/>
    <w:rsid w:val="00167C53"/>
    <w:rPr>
      <w:rFonts w:ascii="Verdana" w:hAnsi="Verdana"/>
      <w:szCs w:val="22"/>
    </w:rPr>
  </w:style>
  <w:style w:type="paragraph" w:customStyle="1" w:styleId="MourantNameofDocument">
    <w:name w:val="Mourant Name of Document"/>
    <w:basedOn w:val="Normal"/>
    <w:link w:val="MourantNameofDocumentChar"/>
    <w:rsid w:val="00B03676"/>
    <w:rPr>
      <w:rFonts w:ascii="Verdana" w:hAnsi="Verdana"/>
      <w:b/>
      <w:color w:val="333333"/>
    </w:rPr>
  </w:style>
  <w:style w:type="character" w:customStyle="1" w:styleId="MourantNameofDocumentChar">
    <w:name w:val="Mourant Name of Document Char"/>
    <w:link w:val="MourantNameofDocument"/>
    <w:rsid w:val="00B03676"/>
    <w:rPr>
      <w:rFonts w:ascii="Verdana" w:hAnsi="Verdana"/>
      <w:b/>
      <w:color w:val="333333"/>
      <w:szCs w:val="22"/>
    </w:rPr>
  </w:style>
  <w:style w:type="numbering" w:customStyle="1" w:styleId="MZ-3PartiesRecitals">
    <w:name w:val="MZ-3 Parties Recitals"/>
    <w:rsid w:val="004E29D0"/>
    <w:pPr>
      <w:numPr>
        <w:numId w:val="12"/>
      </w:numPr>
    </w:pPr>
  </w:style>
  <w:style w:type="paragraph" w:styleId="Subtitle">
    <w:name w:val="Subtitle"/>
    <w:basedOn w:val="Normal"/>
    <w:next w:val="Normal"/>
    <w:link w:val="SubtitleChar"/>
    <w:rsid w:val="00D13879"/>
    <w:pPr>
      <w:numPr>
        <w:ilvl w:val="1"/>
      </w:numPr>
      <w:spacing w:after="160"/>
    </w:pPr>
    <w:rPr>
      <w:rFonts w:eastAsiaTheme="majorEastAsia" w:cstheme="majorBidi"/>
      <w:color w:val="7A7A7A" w:themeColor="text1" w:themeTint="A6"/>
      <w:spacing w:val="15"/>
      <w:sz w:val="28"/>
      <w:szCs w:val="28"/>
    </w:rPr>
  </w:style>
  <w:style w:type="character" w:customStyle="1" w:styleId="SubtitleChar">
    <w:name w:val="Subtitle Char"/>
    <w:basedOn w:val="DefaultParagraphFont"/>
    <w:link w:val="Subtitle"/>
    <w:rsid w:val="00D13879"/>
    <w:rPr>
      <w:rFonts w:eastAsiaTheme="majorEastAsia" w:cstheme="majorBidi"/>
      <w:color w:val="7A7A7A" w:themeColor="text1" w:themeTint="A6"/>
      <w:spacing w:val="15"/>
      <w:sz w:val="28"/>
      <w:szCs w:val="28"/>
    </w:rPr>
  </w:style>
  <w:style w:type="paragraph" w:styleId="Quote">
    <w:name w:val="Quote"/>
    <w:basedOn w:val="Normal"/>
    <w:next w:val="Normal"/>
    <w:link w:val="QuoteChar"/>
    <w:uiPriority w:val="29"/>
    <w:rsid w:val="00D13879"/>
    <w:pPr>
      <w:spacing w:before="160" w:after="160"/>
      <w:jc w:val="center"/>
    </w:pPr>
    <w:rPr>
      <w:i/>
      <w:iCs/>
      <w:color w:val="666666" w:themeColor="text1" w:themeTint="BF"/>
    </w:rPr>
  </w:style>
  <w:style w:type="character" w:customStyle="1" w:styleId="QuoteChar">
    <w:name w:val="Quote Char"/>
    <w:basedOn w:val="DefaultParagraphFont"/>
    <w:link w:val="Quote"/>
    <w:uiPriority w:val="29"/>
    <w:rsid w:val="00D13879"/>
    <w:rPr>
      <w:i/>
      <w:iCs/>
      <w:color w:val="666666" w:themeColor="text1" w:themeTint="BF"/>
    </w:rPr>
  </w:style>
  <w:style w:type="paragraph" w:styleId="ListParagraph">
    <w:name w:val="List Paragraph"/>
    <w:basedOn w:val="Normal"/>
    <w:uiPriority w:val="34"/>
    <w:rsid w:val="00D13879"/>
    <w:pPr>
      <w:ind w:left="720"/>
      <w:contextualSpacing/>
    </w:pPr>
  </w:style>
  <w:style w:type="character" w:styleId="IntenseEmphasis">
    <w:name w:val="Intense Emphasis"/>
    <w:basedOn w:val="DefaultParagraphFont"/>
    <w:uiPriority w:val="21"/>
    <w:rsid w:val="00D13879"/>
    <w:rPr>
      <w:i/>
      <w:iCs/>
      <w:color w:val="8A121B" w:themeColor="accent1" w:themeShade="BF"/>
    </w:rPr>
  </w:style>
  <w:style w:type="paragraph" w:styleId="IntenseQuote">
    <w:name w:val="Intense Quote"/>
    <w:basedOn w:val="Normal"/>
    <w:next w:val="Normal"/>
    <w:link w:val="IntenseQuoteChar"/>
    <w:uiPriority w:val="30"/>
    <w:rsid w:val="00D13879"/>
    <w:pPr>
      <w:pBdr>
        <w:top w:val="single" w:sz="4" w:space="10" w:color="8A121B" w:themeColor="accent1" w:themeShade="BF"/>
        <w:bottom w:val="single" w:sz="4" w:space="10" w:color="8A121B" w:themeColor="accent1" w:themeShade="BF"/>
      </w:pBdr>
      <w:spacing w:before="360" w:after="360"/>
      <w:ind w:left="864" w:right="864"/>
      <w:jc w:val="center"/>
    </w:pPr>
    <w:rPr>
      <w:i/>
      <w:iCs/>
      <w:color w:val="8A121B" w:themeColor="accent1" w:themeShade="BF"/>
    </w:rPr>
  </w:style>
  <w:style w:type="character" w:customStyle="1" w:styleId="IntenseQuoteChar">
    <w:name w:val="Intense Quote Char"/>
    <w:basedOn w:val="DefaultParagraphFont"/>
    <w:link w:val="IntenseQuote"/>
    <w:uiPriority w:val="30"/>
    <w:rsid w:val="00D13879"/>
    <w:rPr>
      <w:i/>
      <w:iCs/>
      <w:color w:val="8A121B" w:themeColor="accent1" w:themeShade="BF"/>
    </w:rPr>
  </w:style>
  <w:style w:type="character" w:styleId="IntenseReference">
    <w:name w:val="Intense Reference"/>
    <w:basedOn w:val="DefaultParagraphFont"/>
    <w:uiPriority w:val="32"/>
    <w:rsid w:val="00D13879"/>
    <w:rPr>
      <w:b/>
      <w:bCs/>
      <w:smallCaps/>
      <w:color w:val="8A121B" w:themeColor="accent1" w:themeShade="BF"/>
      <w:spacing w:val="5"/>
    </w:rPr>
  </w:style>
  <w:style w:type="character" w:styleId="UnresolvedMention">
    <w:name w:val="Unresolved Mention"/>
    <w:basedOn w:val="DefaultParagraphFont"/>
    <w:uiPriority w:val="99"/>
    <w:semiHidden/>
    <w:unhideWhenUsed/>
    <w:rsid w:val="00D13879"/>
    <w:rPr>
      <w:color w:val="605E5C"/>
      <w:shd w:val="clear" w:color="auto" w:fill="E1DFDD"/>
    </w:rPr>
  </w:style>
  <w:style w:type="character" w:customStyle="1" w:styleId="normaltextrun">
    <w:name w:val="normaltextrun"/>
    <w:basedOn w:val="DefaultParagraphFont"/>
    <w:rsid w:val="00046DA8"/>
  </w:style>
  <w:style w:type="character" w:styleId="Emphasis">
    <w:name w:val="Emphasis"/>
    <w:basedOn w:val="DefaultParagraphFont"/>
    <w:uiPriority w:val="20"/>
    <w:qFormat/>
    <w:rsid w:val="00B858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9549">
      <w:bodyDiv w:val="1"/>
      <w:marLeft w:val="0"/>
      <w:marRight w:val="0"/>
      <w:marTop w:val="0"/>
      <w:marBottom w:val="0"/>
      <w:divBdr>
        <w:top w:val="none" w:sz="0" w:space="0" w:color="auto"/>
        <w:left w:val="none" w:sz="0" w:space="0" w:color="auto"/>
        <w:bottom w:val="none" w:sz="0" w:space="0" w:color="auto"/>
        <w:right w:val="none" w:sz="0" w:space="0" w:color="auto"/>
      </w:divBdr>
    </w:div>
    <w:div w:id="45417099">
      <w:bodyDiv w:val="1"/>
      <w:marLeft w:val="0"/>
      <w:marRight w:val="0"/>
      <w:marTop w:val="0"/>
      <w:marBottom w:val="0"/>
      <w:divBdr>
        <w:top w:val="none" w:sz="0" w:space="0" w:color="auto"/>
        <w:left w:val="none" w:sz="0" w:space="0" w:color="auto"/>
        <w:bottom w:val="none" w:sz="0" w:space="0" w:color="auto"/>
        <w:right w:val="none" w:sz="0" w:space="0" w:color="auto"/>
      </w:divBdr>
    </w:div>
    <w:div w:id="95908634">
      <w:bodyDiv w:val="1"/>
      <w:marLeft w:val="0"/>
      <w:marRight w:val="0"/>
      <w:marTop w:val="0"/>
      <w:marBottom w:val="0"/>
      <w:divBdr>
        <w:top w:val="none" w:sz="0" w:space="0" w:color="auto"/>
        <w:left w:val="none" w:sz="0" w:space="0" w:color="auto"/>
        <w:bottom w:val="none" w:sz="0" w:space="0" w:color="auto"/>
        <w:right w:val="none" w:sz="0" w:space="0" w:color="auto"/>
      </w:divBdr>
    </w:div>
    <w:div w:id="470367471">
      <w:bodyDiv w:val="1"/>
      <w:marLeft w:val="0"/>
      <w:marRight w:val="0"/>
      <w:marTop w:val="0"/>
      <w:marBottom w:val="0"/>
      <w:divBdr>
        <w:top w:val="none" w:sz="0" w:space="0" w:color="auto"/>
        <w:left w:val="none" w:sz="0" w:space="0" w:color="auto"/>
        <w:bottom w:val="none" w:sz="0" w:space="0" w:color="auto"/>
        <w:right w:val="none" w:sz="0" w:space="0" w:color="auto"/>
      </w:divBdr>
    </w:div>
    <w:div w:id="485170333">
      <w:bodyDiv w:val="1"/>
      <w:marLeft w:val="0"/>
      <w:marRight w:val="0"/>
      <w:marTop w:val="0"/>
      <w:marBottom w:val="0"/>
      <w:divBdr>
        <w:top w:val="none" w:sz="0" w:space="0" w:color="auto"/>
        <w:left w:val="none" w:sz="0" w:space="0" w:color="auto"/>
        <w:bottom w:val="none" w:sz="0" w:space="0" w:color="auto"/>
        <w:right w:val="none" w:sz="0" w:space="0" w:color="auto"/>
      </w:divBdr>
    </w:div>
    <w:div w:id="605962487">
      <w:bodyDiv w:val="1"/>
      <w:marLeft w:val="0"/>
      <w:marRight w:val="0"/>
      <w:marTop w:val="0"/>
      <w:marBottom w:val="0"/>
      <w:divBdr>
        <w:top w:val="none" w:sz="0" w:space="0" w:color="auto"/>
        <w:left w:val="none" w:sz="0" w:space="0" w:color="auto"/>
        <w:bottom w:val="none" w:sz="0" w:space="0" w:color="auto"/>
        <w:right w:val="none" w:sz="0" w:space="0" w:color="auto"/>
      </w:divBdr>
    </w:div>
    <w:div w:id="650137502">
      <w:bodyDiv w:val="1"/>
      <w:marLeft w:val="0"/>
      <w:marRight w:val="0"/>
      <w:marTop w:val="0"/>
      <w:marBottom w:val="0"/>
      <w:divBdr>
        <w:top w:val="none" w:sz="0" w:space="0" w:color="auto"/>
        <w:left w:val="none" w:sz="0" w:space="0" w:color="auto"/>
        <w:bottom w:val="none" w:sz="0" w:space="0" w:color="auto"/>
        <w:right w:val="none" w:sz="0" w:space="0" w:color="auto"/>
      </w:divBdr>
    </w:div>
    <w:div w:id="747385773">
      <w:bodyDiv w:val="1"/>
      <w:marLeft w:val="0"/>
      <w:marRight w:val="0"/>
      <w:marTop w:val="0"/>
      <w:marBottom w:val="0"/>
      <w:divBdr>
        <w:top w:val="none" w:sz="0" w:space="0" w:color="auto"/>
        <w:left w:val="none" w:sz="0" w:space="0" w:color="auto"/>
        <w:bottom w:val="none" w:sz="0" w:space="0" w:color="auto"/>
        <w:right w:val="none" w:sz="0" w:space="0" w:color="auto"/>
      </w:divBdr>
    </w:div>
    <w:div w:id="1068501367">
      <w:bodyDiv w:val="1"/>
      <w:marLeft w:val="0"/>
      <w:marRight w:val="0"/>
      <w:marTop w:val="0"/>
      <w:marBottom w:val="0"/>
      <w:divBdr>
        <w:top w:val="none" w:sz="0" w:space="0" w:color="auto"/>
        <w:left w:val="none" w:sz="0" w:space="0" w:color="auto"/>
        <w:bottom w:val="none" w:sz="0" w:space="0" w:color="auto"/>
        <w:right w:val="none" w:sz="0" w:space="0" w:color="auto"/>
      </w:divBdr>
    </w:div>
    <w:div w:id="1150251938">
      <w:bodyDiv w:val="1"/>
      <w:marLeft w:val="0"/>
      <w:marRight w:val="0"/>
      <w:marTop w:val="0"/>
      <w:marBottom w:val="0"/>
      <w:divBdr>
        <w:top w:val="none" w:sz="0" w:space="0" w:color="auto"/>
        <w:left w:val="none" w:sz="0" w:space="0" w:color="auto"/>
        <w:bottom w:val="none" w:sz="0" w:space="0" w:color="auto"/>
        <w:right w:val="none" w:sz="0" w:space="0" w:color="auto"/>
      </w:divBdr>
    </w:div>
    <w:div w:id="1183322442">
      <w:bodyDiv w:val="1"/>
      <w:marLeft w:val="0"/>
      <w:marRight w:val="0"/>
      <w:marTop w:val="0"/>
      <w:marBottom w:val="0"/>
      <w:divBdr>
        <w:top w:val="none" w:sz="0" w:space="0" w:color="auto"/>
        <w:left w:val="none" w:sz="0" w:space="0" w:color="auto"/>
        <w:bottom w:val="none" w:sz="0" w:space="0" w:color="auto"/>
        <w:right w:val="none" w:sz="0" w:space="0" w:color="auto"/>
      </w:divBdr>
    </w:div>
    <w:div w:id="1393696180">
      <w:bodyDiv w:val="1"/>
      <w:marLeft w:val="0"/>
      <w:marRight w:val="0"/>
      <w:marTop w:val="0"/>
      <w:marBottom w:val="0"/>
      <w:divBdr>
        <w:top w:val="none" w:sz="0" w:space="0" w:color="auto"/>
        <w:left w:val="none" w:sz="0" w:space="0" w:color="auto"/>
        <w:bottom w:val="none" w:sz="0" w:space="0" w:color="auto"/>
        <w:right w:val="none" w:sz="0" w:space="0" w:color="auto"/>
      </w:divBdr>
    </w:div>
    <w:div w:id="1423067757">
      <w:bodyDiv w:val="1"/>
      <w:marLeft w:val="0"/>
      <w:marRight w:val="0"/>
      <w:marTop w:val="0"/>
      <w:marBottom w:val="0"/>
      <w:divBdr>
        <w:top w:val="none" w:sz="0" w:space="0" w:color="auto"/>
        <w:left w:val="none" w:sz="0" w:space="0" w:color="auto"/>
        <w:bottom w:val="none" w:sz="0" w:space="0" w:color="auto"/>
        <w:right w:val="none" w:sz="0" w:space="0" w:color="auto"/>
      </w:divBdr>
    </w:div>
    <w:div w:id="186089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globalcompact.org/take-action/action/signatories-to-the-cfo-principles" TargetMode="External"/><Relationship Id="rId18" Type="http://schemas.openxmlformats.org/officeDocument/2006/relationships/hyperlink" Target="https://www.unglobalcompact.org.uk/wp-content/uploads/2023/04/UNGC-UK-Brochure-08.05.24.pdf" TargetMode="External"/><Relationship Id="rId26" Type="http://schemas.openxmlformats.org/officeDocument/2006/relationships/hyperlink" Target="https://www.mourant.com/expertise/consulting/sustainability-services.aspx" TargetMode="External"/><Relationship Id="rId39" Type="http://schemas.openxmlformats.org/officeDocument/2006/relationships/hyperlink" Target="https://url.jer.m.mimecastprotect.com/s/wNdjCvorKAFr4w1VfXhLFQeU2r" TargetMode="External"/><Relationship Id="rId21" Type="http://schemas.openxmlformats.org/officeDocument/2006/relationships/hyperlink" Target="https://url.jer.m.mimecastprotect.com/s/7CfqCVPKgBUzXJ8RHWCZFE43DI/" TargetMode="External"/><Relationship Id="rId34" Type="http://schemas.openxmlformats.org/officeDocument/2006/relationships/hyperlink" Target="https://www.cisl.cam.ac.uk/education/learn-online" TargetMode="External"/><Relationship Id="rId42" Type="http://schemas.openxmlformats.org/officeDocument/2006/relationships/hyperlink" Target="https://www.guernseyfinance.com/about/our-industry/sustainable-finance/" TargetMode="External"/><Relationship Id="rId47" Type="http://schemas.openxmlformats.org/officeDocument/2006/relationships/hyperlink" Target="https://www.ryde.je/sustainability"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nglobalcompact.org/take-action/sdg-action-manager" TargetMode="External"/><Relationship Id="rId29" Type="http://schemas.openxmlformats.org/officeDocument/2006/relationships/hyperlink" Target="https://url.jer.m.mimecastprotect.com/s/-8EOCrRnywi46VZWt7fxF4lsBZ" TargetMode="External"/><Relationship Id="rId11" Type="http://schemas.openxmlformats.org/officeDocument/2006/relationships/hyperlink" Target="https://url.jer.m.mimecastprotect.com/s/uqI4CPZAXvHJZwnkujsRFxgGCo" TargetMode="External"/><Relationship Id="rId24" Type="http://schemas.openxmlformats.org/officeDocument/2006/relationships/hyperlink" Target="https://www.guernseyfinance.com/industry-resources/literature/sustainable-finance/why-guernsey-for-sustainable-finance/" TargetMode="External"/><Relationship Id="rId32" Type="http://schemas.openxmlformats.org/officeDocument/2006/relationships/hyperlink" Target="https://www.un1ty.gg/sustainability" TargetMode="External"/><Relationship Id="rId37" Type="http://schemas.openxmlformats.org/officeDocument/2006/relationships/hyperlink" Target="https://training.equilibriumfutures.com/" TargetMode="External"/><Relationship Id="rId40" Type="http://schemas.openxmlformats.org/officeDocument/2006/relationships/hyperlink" Target="https://url.jer.m.mimecastprotect.com/s/xAN2CXo2mEFkG1JNi6f6FWk-67/" TargetMode="External"/><Relationship Id="rId45" Type="http://schemas.openxmlformats.org/officeDocument/2006/relationships/hyperlink" Target="https://guernseychamber.com/sustainability/"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url.jer.m.mimecastprotect.com/s/RRy6COyzVrTEw8kyckiYFGB6Bu/" TargetMode="External"/><Relationship Id="rId19" Type="http://schemas.openxmlformats.org/officeDocument/2006/relationships/hyperlink" Target="https://www.unglobalcompact.org.uk/how-to-join/" TargetMode="External"/><Relationship Id="rId31" Type="http://schemas.openxmlformats.org/officeDocument/2006/relationships/hyperlink" Target="https://url.jer.m.mimecastprotect.com/s/235JCl5NjnF6kpQQFGfZFzrzSx" TargetMode="External"/><Relationship Id="rId44" Type="http://schemas.openxmlformats.org/officeDocument/2006/relationships/hyperlink" Target="https://www.gov.gg/sustainableguernsey"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l.jer.m.mimecastprotect.com/s/Xs7ECN9yQqCw9WpGu4hXFylAhO/" TargetMode="External"/><Relationship Id="rId14" Type="http://schemas.openxmlformats.org/officeDocument/2006/relationships/hyperlink" Target="https://ceowatermandate.org/resilience/" TargetMode="External"/><Relationship Id="rId22" Type="http://schemas.openxmlformats.org/officeDocument/2006/relationships/hyperlink" Target="https://url.jer.m.mimecastprotect.com/s/lygWCW7XkDhNxE8WHLF1FoJPdR/" TargetMode="External"/><Relationship Id="rId27" Type="http://schemas.openxmlformats.org/officeDocument/2006/relationships/hyperlink" Target="https://www.levinsources.com" TargetMode="External"/><Relationship Id="rId30" Type="http://schemas.openxmlformats.org/officeDocument/2006/relationships/hyperlink" Target="https://url.jer.m.mimecastprotect.com/s/SzbKCjqN7lTZA5M3sWfWFmDvTP/" TargetMode="External"/><Relationship Id="rId35" Type="http://schemas.openxmlformats.org/officeDocument/2006/relationships/hyperlink" Target="https://url.jer.m.mimecastprotect.com/s/YPZCCXo2mEFkGQZzurH6FWqQ56" TargetMode="External"/><Relationship Id="rId43" Type="http://schemas.openxmlformats.org/officeDocument/2006/relationships/hyperlink" Target="https://www.gov.je/Environment/Ecoactive/EcoactiveBusinessNetwork/pages/aboutecoactivebusinessnetwork.aspx" TargetMode="External"/><Relationship Id="rId48" Type="http://schemas.openxmlformats.org/officeDocument/2006/relationships/hyperlink" Target="https://www.ryde.je/corporate" TargetMode="External"/><Relationship Id="rId8" Type="http://schemas.openxmlformats.org/officeDocument/2006/relationships/hyperlink" Target="https://url.jer.m.mimecastprotect.com/s/gUi3CMQxOpiv9rYACwfwF8GUu3/"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eps-gapanalysis.org/" TargetMode="External"/><Relationship Id="rId17" Type="http://schemas.openxmlformats.org/officeDocument/2006/relationships/hyperlink" Target="https://www.unglobalcompact.org.uk" TargetMode="External"/><Relationship Id="rId25" Type="http://schemas.openxmlformats.org/officeDocument/2006/relationships/hyperlink" Target="https://url.jer.m.mimecastprotect.com/s/o1TICzKyVGUOnLy7FXhvF977gB/" TargetMode="External"/><Relationship Id="rId33" Type="http://schemas.openxmlformats.org/officeDocument/2006/relationships/hyperlink" Target="https://www.internationalsustainabilityinstitute.net/advisory-services" TargetMode="External"/><Relationship Id="rId38" Type="http://schemas.openxmlformats.org/officeDocument/2006/relationships/hyperlink" Target="https://url.jer.m.mimecastprotect.com/s/-HRmCAPgj5UGVYP8u9i3FGY-Am" TargetMode="External"/><Relationship Id="rId46" Type="http://schemas.openxmlformats.org/officeDocument/2006/relationships/hyperlink" Target="https://guernseychamber.glueup.com/event/people-planet-and-mary-portas-93888/?pk_campaign=widget-event-list" TargetMode="External"/><Relationship Id="rId20" Type="http://schemas.openxmlformats.org/officeDocument/2006/relationships/hyperlink" Target="https://url.jer.m.mimecastprotect.com/s/G1MNCRoD2xFyQ6XzFoujF1Vv_4" TargetMode="External"/><Relationship Id="rId41" Type="http://schemas.openxmlformats.org/officeDocument/2006/relationships/hyperlink" Target="https://www.jerseysustainability.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nglobalcompact.org/take-action/ocean" TargetMode="External"/><Relationship Id="rId23" Type="http://schemas.openxmlformats.org/officeDocument/2006/relationships/hyperlink" Target="https://url.jer.m.mimecastprotect.com/s/rKPfCjqN7lTZAJ3GhWfWFmrc3X" TargetMode="External"/><Relationship Id="rId28" Type="http://schemas.openxmlformats.org/officeDocument/2006/relationships/hyperlink" Target="https://url.jer.m.mimecastprotect.com/s/pX0xCrRnywi46LDlizhxF4g9-F/" TargetMode="External"/><Relationship Id="rId36" Type="http://schemas.openxmlformats.org/officeDocument/2006/relationships/hyperlink" Target="https://url.jer.m.mimecastprotect.com/s/9RlJCYvNoGfjg7X4iwIGFxEMzY" TargetMode="External"/><Relationship Id="rId49" Type="http://schemas.openxmlformats.org/officeDocument/2006/relationships/hyperlink" Target="https://www.durrell.org/get-involved/rewild-carbon/" TargetMode="External"/></Relationships>
</file>

<file path=word/theme/theme1.xml><?xml version="1.0" encoding="utf-8"?>
<a:theme xmlns:a="http://schemas.openxmlformats.org/drawingml/2006/main" name="Office Theme">
  <a:themeElements>
    <a:clrScheme name="MOURANT_COLORS_2018">
      <a:dk1>
        <a:srgbClr val="333333"/>
      </a:dk1>
      <a:lt1>
        <a:sysClr val="window" lastClr="FFFFFF"/>
      </a:lt1>
      <a:dk2>
        <a:srgbClr val="B91825"/>
      </a:dk2>
      <a:lt2>
        <a:srgbClr val="C7C9C7"/>
      </a:lt2>
      <a:accent1>
        <a:srgbClr val="B91825"/>
      </a:accent1>
      <a:accent2>
        <a:srgbClr val="C7C9C7"/>
      </a:accent2>
      <a:accent3>
        <a:srgbClr val="746661"/>
      </a:accent3>
      <a:accent4>
        <a:srgbClr val="A3BAC2"/>
      </a:accent4>
      <a:accent5>
        <a:srgbClr val="FFFFFF"/>
      </a:accent5>
      <a:accent6>
        <a:srgbClr val="FFFFFF"/>
      </a:accent6>
      <a:hlink>
        <a:srgbClr val="B91825"/>
      </a:hlink>
      <a:folHlink>
        <a:srgbClr val="B91825"/>
      </a:folHlink>
    </a:clrScheme>
    <a:fontScheme name="MOURANT_OZANNES_FONTS_2016">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D042-D61E-47C2-BF98-347C25E9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Rochester</dc:creator>
  <cp:keywords/>
  <dc:description/>
  <cp:lastModifiedBy>Claire Allen</cp:lastModifiedBy>
  <cp:revision>2</cp:revision>
  <dcterms:created xsi:type="dcterms:W3CDTF">2024-10-23T15:40:00Z</dcterms:created>
  <dcterms:modified xsi:type="dcterms:W3CDTF">2024-10-23T15:40:00Z</dcterms:modified>
</cp:coreProperties>
</file>